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068" w:rsidRDefault="005A0068" w:rsidP="005A0068">
      <w:pPr>
        <w:rPr>
          <w:i/>
          <w:u w:val="single"/>
        </w:rPr>
      </w:pPr>
    </w:p>
    <w:p w:rsidR="005A0068" w:rsidRPr="00915D6E" w:rsidRDefault="005A0068" w:rsidP="005A0068">
      <w:pPr>
        <w:rPr>
          <w:sz w:val="20"/>
          <w:szCs w:val="20"/>
        </w:rPr>
      </w:pPr>
      <w:r w:rsidRPr="00915D6E">
        <w:rPr>
          <w:sz w:val="20"/>
          <w:szCs w:val="20"/>
        </w:rPr>
        <w:t xml:space="preserve">Für medizinische Forschungszwecke soll der Herzschlag (EKG) aufgenommen, digitalisiert und gespeichert werden. </w:t>
      </w:r>
    </w:p>
    <w:p w:rsidR="005A0068" w:rsidRPr="00915D6E" w:rsidRDefault="005A0068" w:rsidP="005A0068">
      <w:pPr>
        <w:rPr>
          <w:sz w:val="20"/>
          <w:szCs w:val="20"/>
        </w:rPr>
      </w:pPr>
      <w:r w:rsidRPr="00915D6E">
        <w:rPr>
          <w:sz w:val="20"/>
          <w:szCs w:val="20"/>
        </w:rPr>
        <w:t xml:space="preserve">Die Kardiologen (Fachärzte für Herzkrankheiten) sind an einer Auswertung des Frequenzspektrums des EKGs bis zu einer Frequenz von 1000Hz interessiert und erhoffen sich damit Antworten auf diverse Erkrankungen des Herzmuskels zu finden. Für dieses Vorhaben muss ein analoges Vorfeld entwickelt werden, das die Frequenzen von 0 bis 1000Hz an einen AD Wandler weiterleitet und ab einer Frequenz von 1100Hz mit </w:t>
      </w:r>
      <w:r w:rsidRPr="00915D6E">
        <w:rPr>
          <w:b/>
          <w:sz w:val="20"/>
          <w:szCs w:val="20"/>
        </w:rPr>
        <w:t>mindestens</w:t>
      </w:r>
      <w:r w:rsidRPr="00915D6E">
        <w:rPr>
          <w:sz w:val="20"/>
          <w:szCs w:val="20"/>
        </w:rPr>
        <w:t xml:space="preserve"> 2.Ordnung sperrt. Das Signal soll bei kleinen Frequenzen (f-&gt;0) nicht verstärkt werden.</w:t>
      </w:r>
    </w:p>
    <w:p w:rsidR="005A0068" w:rsidRPr="00915D6E" w:rsidRDefault="005A0068" w:rsidP="005A0068">
      <w:pPr>
        <w:rPr>
          <w:sz w:val="20"/>
          <w:szCs w:val="20"/>
        </w:rPr>
      </w:pPr>
    </w:p>
    <w:p w:rsidR="005A0068" w:rsidRPr="00915D6E" w:rsidRDefault="005A0068" w:rsidP="005A0068">
      <w:pPr>
        <w:numPr>
          <w:ilvl w:val="0"/>
          <w:numId w:val="2"/>
        </w:numPr>
        <w:rPr>
          <w:i/>
          <w:sz w:val="20"/>
          <w:szCs w:val="20"/>
          <w:u w:val="single"/>
        </w:rPr>
      </w:pPr>
      <w:r w:rsidRPr="00915D6E">
        <w:rPr>
          <w:i/>
          <w:sz w:val="20"/>
          <w:szCs w:val="20"/>
          <w:u w:val="single"/>
        </w:rPr>
        <w:t>Aufgabe</w:t>
      </w:r>
    </w:p>
    <w:p w:rsidR="005A0068" w:rsidRPr="00915D6E" w:rsidRDefault="005A0068" w:rsidP="005A0068">
      <w:pPr>
        <w:rPr>
          <w:sz w:val="20"/>
          <w:szCs w:val="20"/>
        </w:rPr>
      </w:pPr>
    </w:p>
    <w:p w:rsidR="005A0068" w:rsidRPr="00915D6E" w:rsidRDefault="005A0068" w:rsidP="005A0068">
      <w:pPr>
        <w:rPr>
          <w:sz w:val="20"/>
          <w:szCs w:val="20"/>
        </w:rPr>
      </w:pPr>
      <w:r w:rsidRPr="00915D6E">
        <w:rPr>
          <w:sz w:val="20"/>
          <w:szCs w:val="20"/>
        </w:rPr>
        <w:t xml:space="preserve">Vergleichen Sie die Filtertypen Butterworth-Filter, Tschebyscheff-Filter mit 1dB Welligkeit und Bessel-Filter hinsichtlich des Übertragungsverhaltens und ihrer Anwendung. </w:t>
      </w:r>
      <w:r w:rsidRPr="00915D6E">
        <w:rPr>
          <w:sz w:val="20"/>
          <w:szCs w:val="20"/>
        </w:rPr>
        <w:br/>
        <w:t>Begründen Sie danach Ihre Wahl für die angegebene Aufgabenstellung.</w:t>
      </w:r>
    </w:p>
    <w:p w:rsidR="005A0068" w:rsidRPr="00915D6E" w:rsidRDefault="005A0068" w:rsidP="005A0068">
      <w:pPr>
        <w:rPr>
          <w:sz w:val="20"/>
          <w:szCs w:val="20"/>
        </w:rPr>
      </w:pPr>
    </w:p>
    <w:p w:rsidR="005A0068" w:rsidRPr="00915D6E" w:rsidRDefault="005A0068" w:rsidP="005A0068">
      <w:pPr>
        <w:numPr>
          <w:ilvl w:val="0"/>
          <w:numId w:val="2"/>
        </w:numPr>
        <w:rPr>
          <w:i/>
          <w:sz w:val="20"/>
          <w:szCs w:val="20"/>
          <w:u w:val="single"/>
        </w:rPr>
      </w:pPr>
      <w:r w:rsidRPr="00915D6E">
        <w:rPr>
          <w:i/>
          <w:sz w:val="20"/>
          <w:szCs w:val="20"/>
          <w:u w:val="single"/>
        </w:rPr>
        <w:t xml:space="preserve"> Aufgabe</w:t>
      </w:r>
    </w:p>
    <w:p w:rsidR="005A0068" w:rsidRPr="00915D6E" w:rsidRDefault="005A0068" w:rsidP="005A0068">
      <w:pPr>
        <w:rPr>
          <w:sz w:val="20"/>
          <w:szCs w:val="20"/>
        </w:rPr>
        <w:sectPr w:rsidR="005A0068" w:rsidRPr="00915D6E" w:rsidSect="004631A0">
          <w:pgSz w:w="11906" w:h="16838" w:code="9"/>
          <w:pgMar w:top="1134" w:right="1134" w:bottom="1701" w:left="1134" w:header="709" w:footer="454" w:gutter="0"/>
          <w:cols w:space="708"/>
          <w:docGrid w:linePitch="360"/>
        </w:sectPr>
      </w:pPr>
    </w:p>
    <w:p w:rsidR="005A0068" w:rsidRPr="00915D6E" w:rsidRDefault="005A0068" w:rsidP="005A0068">
      <w:pPr>
        <w:ind w:right="565"/>
        <w:rPr>
          <w:sz w:val="20"/>
          <w:szCs w:val="20"/>
        </w:rPr>
      </w:pPr>
    </w:p>
    <w:p w:rsidR="005A0068" w:rsidRPr="00915D6E" w:rsidRDefault="005A0068" w:rsidP="005A0068">
      <w:pPr>
        <w:ind w:right="565"/>
        <w:rPr>
          <w:sz w:val="20"/>
          <w:szCs w:val="20"/>
        </w:rPr>
        <w:sectPr w:rsidR="005A0068" w:rsidRPr="00915D6E" w:rsidSect="008345D0">
          <w:type w:val="continuous"/>
          <w:pgSz w:w="11906" w:h="16838" w:code="9"/>
          <w:pgMar w:top="1134" w:right="1134" w:bottom="1701" w:left="1134" w:header="709" w:footer="454" w:gutter="0"/>
          <w:cols w:num="2" w:space="286"/>
          <w:docGrid w:linePitch="360"/>
        </w:sectPr>
      </w:pPr>
    </w:p>
    <w:p w:rsidR="005A0068" w:rsidRPr="00915D6E" w:rsidRDefault="005A0068" w:rsidP="005A0068">
      <w:pPr>
        <w:ind w:right="565"/>
        <w:rPr>
          <w:sz w:val="20"/>
          <w:szCs w:val="20"/>
        </w:rPr>
      </w:pPr>
      <w:r w:rsidRPr="00915D6E">
        <w:rPr>
          <w:sz w:val="20"/>
          <w:szCs w:val="20"/>
        </w:rPr>
        <w:lastRenderedPageBreak/>
        <w:t>Die angegebene Schaltung zeigt ein aktives Filter, das durch einen mitgekoppelten Verstärker realisiert ist. Zeigen Sie, dass die Übertragungsfunktion wie folgt dargestellt werden kann, verwenden Sie Maschen und Knotengleichungen und stellen Sie die Übertragungsfunktion auf:</w:t>
      </w:r>
    </w:p>
    <w:p w:rsidR="005A0068" w:rsidRPr="00915D6E" w:rsidRDefault="005A0068" w:rsidP="005A0068">
      <w:pPr>
        <w:rPr>
          <w:sz w:val="20"/>
          <w:szCs w:val="20"/>
        </w:rPr>
        <w:sectPr w:rsidR="005A0068" w:rsidRPr="00915D6E" w:rsidSect="003A2BC6">
          <w:type w:val="continuous"/>
          <w:pgSz w:w="11906" w:h="16838" w:code="9"/>
          <w:pgMar w:top="1134" w:right="1134" w:bottom="1701" w:left="1134" w:header="709" w:footer="454" w:gutter="0"/>
          <w:cols w:space="286"/>
          <w:docGrid w:linePitch="360"/>
        </w:sectPr>
      </w:pPr>
    </w:p>
    <w:p w:rsidR="005A0068" w:rsidRPr="00915D6E" w:rsidRDefault="005A0068" w:rsidP="005A0068">
      <w:pPr>
        <w:rPr>
          <w:sz w:val="20"/>
          <w:szCs w:val="20"/>
        </w:rPr>
      </w:pPr>
      <w:r>
        <w:rPr>
          <w:noProof/>
          <w:sz w:val="20"/>
          <w:szCs w:val="20"/>
          <w:lang w:val="de-AT" w:eastAsia="de-AT"/>
        </w:rPr>
        <w:lastRenderedPageBreak/>
        <w:drawing>
          <wp:inline distT="0" distB="0" distL="0" distR="0">
            <wp:extent cx="2199640" cy="1161415"/>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9640" cy="1161415"/>
                    </a:xfrm>
                    <a:prstGeom prst="rect">
                      <a:avLst/>
                    </a:prstGeom>
                    <a:noFill/>
                    <a:ln>
                      <a:noFill/>
                    </a:ln>
                  </pic:spPr>
                </pic:pic>
              </a:graphicData>
            </a:graphic>
          </wp:inline>
        </w:drawing>
      </w:r>
    </w:p>
    <w:p w:rsidR="005A0068" w:rsidRPr="00915D6E" w:rsidRDefault="005A0068" w:rsidP="005A0068">
      <w:pPr>
        <w:rPr>
          <w:sz w:val="20"/>
          <w:szCs w:val="20"/>
        </w:rPr>
        <w:sectPr w:rsidR="005A0068" w:rsidRPr="00915D6E" w:rsidSect="008345D0">
          <w:type w:val="continuous"/>
          <w:pgSz w:w="11906" w:h="16838" w:code="9"/>
          <w:pgMar w:top="1134" w:right="1134" w:bottom="1701" w:left="1134" w:header="709" w:footer="454" w:gutter="0"/>
          <w:cols w:num="2" w:space="286"/>
          <w:docGrid w:linePitch="360"/>
        </w:sectPr>
      </w:pPr>
      <w:r w:rsidRPr="005A0068">
        <w:rPr>
          <w:position w:val="-32"/>
          <w:sz w:val="20"/>
          <w:szCs w:val="20"/>
        </w:rPr>
        <w:object w:dxaOrig="57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3.4pt;height:28.25pt" o:ole="">
            <v:imagedata r:id="rId9" o:title=""/>
          </v:shape>
          <o:OLEObject Type="Embed" ProgID="Equation.3" ShapeID="_x0000_i1026" DrawAspect="Content" ObjectID="_1366715090" r:id="rId10"/>
        </w:object>
      </w:r>
    </w:p>
    <w:p w:rsidR="005A0068" w:rsidRPr="00915D6E" w:rsidRDefault="005A0068" w:rsidP="005A0068">
      <w:pPr>
        <w:numPr>
          <w:ilvl w:val="0"/>
          <w:numId w:val="2"/>
        </w:numPr>
        <w:rPr>
          <w:i/>
          <w:sz w:val="20"/>
          <w:szCs w:val="20"/>
          <w:u w:val="single"/>
        </w:rPr>
      </w:pPr>
      <w:r w:rsidRPr="00915D6E">
        <w:rPr>
          <w:i/>
          <w:sz w:val="20"/>
          <w:szCs w:val="20"/>
          <w:u w:val="single"/>
        </w:rPr>
        <w:lastRenderedPageBreak/>
        <w:t>Aufgabe:</w:t>
      </w:r>
    </w:p>
    <w:p w:rsidR="005A0068" w:rsidRDefault="005A0068" w:rsidP="005A0068">
      <w:pPr>
        <w:rPr>
          <w:sz w:val="20"/>
          <w:szCs w:val="20"/>
        </w:rPr>
      </w:pPr>
      <w:r>
        <w:rPr>
          <w:sz w:val="20"/>
          <w:szCs w:val="20"/>
        </w:rPr>
        <w:t xml:space="preserve">Welche Schaltungsvereinfachung kann für die angegebene Aufgabenstellung vorgenommen werden und wie reduziert sich die angegebene Formel? </w:t>
      </w:r>
      <w:r>
        <w:rPr>
          <w:sz w:val="20"/>
          <w:szCs w:val="20"/>
        </w:rPr>
        <w:br/>
      </w:r>
      <w:r w:rsidRPr="00915D6E">
        <w:rPr>
          <w:sz w:val="20"/>
          <w:szCs w:val="20"/>
        </w:rPr>
        <w:t>Welcher Bedingung müssen C</w:t>
      </w:r>
      <w:r w:rsidRPr="00915D6E">
        <w:rPr>
          <w:sz w:val="20"/>
          <w:szCs w:val="20"/>
          <w:vertAlign w:val="subscript"/>
        </w:rPr>
        <w:t>1</w:t>
      </w:r>
      <w:r w:rsidRPr="00915D6E">
        <w:rPr>
          <w:sz w:val="20"/>
          <w:szCs w:val="20"/>
        </w:rPr>
        <w:t xml:space="preserve"> und C</w:t>
      </w:r>
      <w:r w:rsidRPr="00915D6E">
        <w:rPr>
          <w:sz w:val="20"/>
          <w:szCs w:val="20"/>
          <w:vertAlign w:val="subscript"/>
        </w:rPr>
        <w:t>2</w:t>
      </w:r>
      <w:r w:rsidRPr="00915D6E">
        <w:rPr>
          <w:sz w:val="20"/>
          <w:szCs w:val="20"/>
        </w:rPr>
        <w:t xml:space="preserve"> genügen?</w:t>
      </w:r>
    </w:p>
    <w:p w:rsidR="005A0068" w:rsidRDefault="005A0068" w:rsidP="005A0068">
      <w:pPr>
        <w:rPr>
          <w:sz w:val="20"/>
          <w:szCs w:val="20"/>
        </w:rPr>
      </w:pPr>
      <w:r>
        <w:rPr>
          <w:sz w:val="20"/>
          <w:szCs w:val="20"/>
        </w:rPr>
        <w:t>Dimensionieren Sie die Bauteile damit die angegebene Anforderung erfüllt wird. Verwenden Sie ausschließlich Bauteile aus den Normreihen.</w:t>
      </w:r>
      <w:r>
        <w:rPr>
          <w:sz w:val="20"/>
          <w:szCs w:val="20"/>
        </w:rPr>
        <w:br/>
        <w:t>Zeichnen Sie die Schaltung mit Eagle.</w:t>
      </w:r>
    </w:p>
    <w:p w:rsidR="005A0068" w:rsidRPr="00915D6E" w:rsidRDefault="005A0068" w:rsidP="005A0068">
      <w:pPr>
        <w:rPr>
          <w:i/>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210"/>
        <w:gridCol w:w="1157"/>
        <w:gridCol w:w="1157"/>
        <w:gridCol w:w="1157"/>
        <w:gridCol w:w="1114"/>
        <w:gridCol w:w="1157"/>
        <w:gridCol w:w="1157"/>
      </w:tblGrid>
      <w:tr w:rsidR="005A0068" w:rsidRPr="00930EB0" w:rsidTr="00AF4FDB">
        <w:tc>
          <w:tcPr>
            <w:tcW w:w="1222" w:type="dxa"/>
          </w:tcPr>
          <w:p w:rsidR="005A0068" w:rsidRPr="00930EB0" w:rsidRDefault="005A0068" w:rsidP="00AF4FDB">
            <w:pPr>
              <w:rPr>
                <w:sz w:val="20"/>
                <w:szCs w:val="20"/>
              </w:rPr>
            </w:pPr>
            <w:r w:rsidRPr="00930EB0">
              <w:rPr>
                <w:sz w:val="20"/>
                <w:szCs w:val="20"/>
              </w:rPr>
              <w:t>Ordnung</w:t>
            </w:r>
          </w:p>
        </w:tc>
        <w:tc>
          <w:tcPr>
            <w:tcW w:w="1222" w:type="dxa"/>
          </w:tcPr>
          <w:p w:rsidR="005A0068" w:rsidRPr="00930EB0" w:rsidRDefault="005A0068" w:rsidP="00AF4FDB">
            <w:pPr>
              <w:rPr>
                <w:sz w:val="20"/>
                <w:szCs w:val="20"/>
              </w:rPr>
            </w:pPr>
            <w:r w:rsidRPr="00930EB0">
              <w:rPr>
                <w:sz w:val="20"/>
                <w:szCs w:val="20"/>
              </w:rPr>
              <w:t>Filterstufen</w:t>
            </w:r>
          </w:p>
        </w:tc>
        <w:tc>
          <w:tcPr>
            <w:tcW w:w="2444" w:type="dxa"/>
            <w:gridSpan w:val="2"/>
          </w:tcPr>
          <w:p w:rsidR="005A0068" w:rsidRPr="00930EB0" w:rsidRDefault="005A0068" w:rsidP="00AF4FDB">
            <w:pPr>
              <w:rPr>
                <w:sz w:val="20"/>
                <w:szCs w:val="20"/>
              </w:rPr>
            </w:pPr>
            <w:r w:rsidRPr="00930EB0">
              <w:rPr>
                <w:sz w:val="20"/>
                <w:szCs w:val="20"/>
              </w:rPr>
              <w:t>Tschebyscheff. 1dB</w:t>
            </w:r>
          </w:p>
        </w:tc>
        <w:tc>
          <w:tcPr>
            <w:tcW w:w="2444" w:type="dxa"/>
            <w:gridSpan w:val="2"/>
          </w:tcPr>
          <w:p w:rsidR="005A0068" w:rsidRPr="00930EB0" w:rsidRDefault="005A0068" w:rsidP="00AF4FDB">
            <w:pPr>
              <w:rPr>
                <w:sz w:val="20"/>
                <w:szCs w:val="20"/>
              </w:rPr>
            </w:pPr>
            <w:r w:rsidRPr="00930EB0">
              <w:rPr>
                <w:sz w:val="20"/>
                <w:szCs w:val="20"/>
              </w:rPr>
              <w:t>Butterworth</w:t>
            </w:r>
          </w:p>
        </w:tc>
        <w:tc>
          <w:tcPr>
            <w:tcW w:w="2446" w:type="dxa"/>
            <w:gridSpan w:val="2"/>
          </w:tcPr>
          <w:p w:rsidR="005A0068" w:rsidRPr="00930EB0" w:rsidRDefault="005A0068" w:rsidP="00AF4FDB">
            <w:pPr>
              <w:rPr>
                <w:sz w:val="20"/>
                <w:szCs w:val="20"/>
              </w:rPr>
            </w:pPr>
            <w:r w:rsidRPr="00930EB0">
              <w:rPr>
                <w:sz w:val="20"/>
                <w:szCs w:val="20"/>
              </w:rPr>
              <w:t>Bessel</w:t>
            </w:r>
          </w:p>
        </w:tc>
      </w:tr>
      <w:tr w:rsidR="005A0068" w:rsidRPr="00930EB0" w:rsidTr="00AF4FDB">
        <w:tc>
          <w:tcPr>
            <w:tcW w:w="1222" w:type="dxa"/>
          </w:tcPr>
          <w:p w:rsidR="005A0068" w:rsidRPr="00930EB0" w:rsidRDefault="005A0068" w:rsidP="00AF4FDB">
            <w:pPr>
              <w:rPr>
                <w:sz w:val="20"/>
                <w:szCs w:val="20"/>
              </w:rPr>
            </w:pPr>
          </w:p>
        </w:tc>
        <w:tc>
          <w:tcPr>
            <w:tcW w:w="1222" w:type="dxa"/>
          </w:tcPr>
          <w:p w:rsidR="005A0068" w:rsidRPr="00930EB0" w:rsidRDefault="005A0068" w:rsidP="00AF4FDB">
            <w:pPr>
              <w:rPr>
                <w:sz w:val="20"/>
                <w:szCs w:val="20"/>
              </w:rPr>
            </w:pPr>
          </w:p>
        </w:tc>
        <w:tc>
          <w:tcPr>
            <w:tcW w:w="1222" w:type="dxa"/>
          </w:tcPr>
          <w:p w:rsidR="005A0068" w:rsidRPr="00930EB0" w:rsidRDefault="005A0068" w:rsidP="00AF4FDB">
            <w:pPr>
              <w:rPr>
                <w:sz w:val="20"/>
                <w:szCs w:val="20"/>
                <w:vertAlign w:val="subscript"/>
              </w:rPr>
            </w:pPr>
            <w:r w:rsidRPr="00930EB0">
              <w:rPr>
                <w:sz w:val="20"/>
                <w:szCs w:val="20"/>
              </w:rPr>
              <w:t>a</w:t>
            </w:r>
            <w:r w:rsidRPr="00930EB0">
              <w:rPr>
                <w:sz w:val="20"/>
                <w:szCs w:val="20"/>
                <w:vertAlign w:val="subscript"/>
              </w:rPr>
              <w:t>i</w:t>
            </w:r>
          </w:p>
        </w:tc>
        <w:tc>
          <w:tcPr>
            <w:tcW w:w="1222" w:type="dxa"/>
          </w:tcPr>
          <w:p w:rsidR="005A0068" w:rsidRPr="00930EB0" w:rsidRDefault="005A0068" w:rsidP="00AF4FDB">
            <w:pPr>
              <w:rPr>
                <w:sz w:val="20"/>
                <w:szCs w:val="20"/>
                <w:vertAlign w:val="subscript"/>
              </w:rPr>
            </w:pPr>
            <w:r w:rsidRPr="00930EB0">
              <w:rPr>
                <w:sz w:val="20"/>
                <w:szCs w:val="20"/>
              </w:rPr>
              <w:t>b</w:t>
            </w:r>
            <w:r w:rsidRPr="00930EB0">
              <w:rPr>
                <w:sz w:val="20"/>
                <w:szCs w:val="20"/>
                <w:vertAlign w:val="subscript"/>
              </w:rPr>
              <w:t>i</w:t>
            </w:r>
          </w:p>
        </w:tc>
        <w:tc>
          <w:tcPr>
            <w:tcW w:w="1222" w:type="dxa"/>
          </w:tcPr>
          <w:p w:rsidR="005A0068" w:rsidRPr="00930EB0" w:rsidRDefault="005A0068" w:rsidP="00AF4FDB">
            <w:pPr>
              <w:rPr>
                <w:sz w:val="20"/>
                <w:szCs w:val="20"/>
              </w:rPr>
            </w:pPr>
            <w:r w:rsidRPr="00930EB0">
              <w:rPr>
                <w:sz w:val="20"/>
                <w:szCs w:val="20"/>
              </w:rPr>
              <w:t>a</w:t>
            </w:r>
            <w:r w:rsidRPr="00930EB0">
              <w:rPr>
                <w:sz w:val="20"/>
                <w:szCs w:val="20"/>
                <w:vertAlign w:val="subscript"/>
              </w:rPr>
              <w:t>i</w:t>
            </w:r>
          </w:p>
        </w:tc>
        <w:tc>
          <w:tcPr>
            <w:tcW w:w="1222" w:type="dxa"/>
          </w:tcPr>
          <w:p w:rsidR="005A0068" w:rsidRPr="00930EB0" w:rsidRDefault="005A0068" w:rsidP="00AF4FDB">
            <w:pPr>
              <w:rPr>
                <w:sz w:val="20"/>
                <w:szCs w:val="20"/>
              </w:rPr>
            </w:pPr>
            <w:r w:rsidRPr="00930EB0">
              <w:rPr>
                <w:sz w:val="20"/>
                <w:szCs w:val="20"/>
              </w:rPr>
              <w:t>b</w:t>
            </w:r>
            <w:r w:rsidRPr="00930EB0">
              <w:rPr>
                <w:sz w:val="20"/>
                <w:szCs w:val="20"/>
                <w:vertAlign w:val="subscript"/>
              </w:rPr>
              <w:t>i</w:t>
            </w:r>
          </w:p>
        </w:tc>
        <w:tc>
          <w:tcPr>
            <w:tcW w:w="1223" w:type="dxa"/>
          </w:tcPr>
          <w:p w:rsidR="005A0068" w:rsidRPr="00930EB0" w:rsidRDefault="005A0068" w:rsidP="00AF4FDB">
            <w:pPr>
              <w:rPr>
                <w:sz w:val="20"/>
                <w:szCs w:val="20"/>
              </w:rPr>
            </w:pPr>
            <w:r w:rsidRPr="00930EB0">
              <w:rPr>
                <w:sz w:val="20"/>
                <w:szCs w:val="20"/>
              </w:rPr>
              <w:t>a</w:t>
            </w:r>
            <w:r w:rsidRPr="00930EB0">
              <w:rPr>
                <w:sz w:val="20"/>
                <w:szCs w:val="20"/>
                <w:vertAlign w:val="subscript"/>
              </w:rPr>
              <w:t>i</w:t>
            </w:r>
          </w:p>
        </w:tc>
        <w:tc>
          <w:tcPr>
            <w:tcW w:w="1223" w:type="dxa"/>
          </w:tcPr>
          <w:p w:rsidR="005A0068" w:rsidRPr="00930EB0" w:rsidRDefault="005A0068" w:rsidP="00AF4FDB">
            <w:pPr>
              <w:rPr>
                <w:sz w:val="20"/>
                <w:szCs w:val="20"/>
              </w:rPr>
            </w:pPr>
            <w:r w:rsidRPr="00930EB0">
              <w:rPr>
                <w:sz w:val="20"/>
                <w:szCs w:val="20"/>
              </w:rPr>
              <w:t>b</w:t>
            </w:r>
            <w:r w:rsidRPr="00930EB0">
              <w:rPr>
                <w:sz w:val="20"/>
                <w:szCs w:val="20"/>
                <w:vertAlign w:val="subscript"/>
              </w:rPr>
              <w:t>i</w:t>
            </w:r>
          </w:p>
        </w:tc>
      </w:tr>
      <w:tr w:rsidR="005A0068" w:rsidRPr="00930EB0" w:rsidTr="00AF4FDB">
        <w:tc>
          <w:tcPr>
            <w:tcW w:w="1222" w:type="dxa"/>
          </w:tcPr>
          <w:p w:rsidR="005A0068" w:rsidRPr="00930EB0" w:rsidRDefault="005A0068" w:rsidP="00AF4FDB">
            <w:pPr>
              <w:rPr>
                <w:sz w:val="20"/>
                <w:szCs w:val="20"/>
              </w:rPr>
            </w:pPr>
            <w:r w:rsidRPr="00930EB0">
              <w:rPr>
                <w:sz w:val="20"/>
                <w:szCs w:val="20"/>
              </w:rPr>
              <w:t>1</w:t>
            </w:r>
          </w:p>
        </w:tc>
        <w:tc>
          <w:tcPr>
            <w:tcW w:w="1222" w:type="dxa"/>
          </w:tcPr>
          <w:p w:rsidR="005A0068" w:rsidRPr="00930EB0" w:rsidRDefault="005A0068" w:rsidP="00AF4FDB">
            <w:pPr>
              <w:rPr>
                <w:sz w:val="20"/>
                <w:szCs w:val="20"/>
              </w:rPr>
            </w:pPr>
            <w:r w:rsidRPr="00930EB0">
              <w:rPr>
                <w:sz w:val="20"/>
                <w:szCs w:val="20"/>
              </w:rPr>
              <w:t>1</w:t>
            </w:r>
          </w:p>
        </w:tc>
        <w:tc>
          <w:tcPr>
            <w:tcW w:w="1222" w:type="dxa"/>
          </w:tcPr>
          <w:p w:rsidR="005A0068" w:rsidRPr="00930EB0" w:rsidRDefault="005A0068" w:rsidP="00AF4FDB">
            <w:pPr>
              <w:rPr>
                <w:sz w:val="20"/>
                <w:szCs w:val="20"/>
              </w:rPr>
            </w:pPr>
            <w:r w:rsidRPr="00930EB0">
              <w:rPr>
                <w:sz w:val="20"/>
                <w:szCs w:val="20"/>
              </w:rPr>
              <w:t>0,5088</w:t>
            </w:r>
          </w:p>
        </w:tc>
        <w:tc>
          <w:tcPr>
            <w:tcW w:w="1222" w:type="dxa"/>
          </w:tcPr>
          <w:p w:rsidR="005A0068" w:rsidRPr="00930EB0" w:rsidRDefault="005A0068" w:rsidP="00AF4FDB">
            <w:pPr>
              <w:rPr>
                <w:sz w:val="20"/>
                <w:szCs w:val="20"/>
              </w:rPr>
            </w:pPr>
            <w:r w:rsidRPr="00930EB0">
              <w:rPr>
                <w:sz w:val="20"/>
                <w:szCs w:val="20"/>
              </w:rPr>
              <w:t>0,0</w:t>
            </w:r>
          </w:p>
        </w:tc>
        <w:tc>
          <w:tcPr>
            <w:tcW w:w="1222" w:type="dxa"/>
          </w:tcPr>
          <w:p w:rsidR="005A0068" w:rsidRPr="00930EB0" w:rsidRDefault="005A0068" w:rsidP="00AF4FDB">
            <w:pPr>
              <w:rPr>
                <w:sz w:val="20"/>
                <w:szCs w:val="20"/>
              </w:rPr>
            </w:pPr>
            <w:r w:rsidRPr="00930EB0">
              <w:rPr>
                <w:sz w:val="20"/>
                <w:szCs w:val="20"/>
              </w:rPr>
              <w:t>1,0</w:t>
            </w:r>
          </w:p>
        </w:tc>
        <w:tc>
          <w:tcPr>
            <w:tcW w:w="1222" w:type="dxa"/>
          </w:tcPr>
          <w:p w:rsidR="005A0068" w:rsidRPr="00930EB0" w:rsidRDefault="005A0068" w:rsidP="00AF4FDB">
            <w:pPr>
              <w:rPr>
                <w:sz w:val="20"/>
                <w:szCs w:val="20"/>
              </w:rPr>
            </w:pPr>
            <w:r w:rsidRPr="00930EB0">
              <w:rPr>
                <w:sz w:val="20"/>
                <w:szCs w:val="20"/>
              </w:rPr>
              <w:t>0,0</w:t>
            </w:r>
          </w:p>
        </w:tc>
        <w:tc>
          <w:tcPr>
            <w:tcW w:w="1223" w:type="dxa"/>
          </w:tcPr>
          <w:p w:rsidR="005A0068" w:rsidRPr="00930EB0" w:rsidRDefault="005A0068" w:rsidP="00AF4FDB">
            <w:pPr>
              <w:rPr>
                <w:sz w:val="20"/>
                <w:szCs w:val="20"/>
              </w:rPr>
            </w:pPr>
            <w:r w:rsidRPr="00930EB0">
              <w:rPr>
                <w:sz w:val="20"/>
                <w:szCs w:val="20"/>
              </w:rPr>
              <w:t>1,0</w:t>
            </w:r>
          </w:p>
        </w:tc>
        <w:tc>
          <w:tcPr>
            <w:tcW w:w="1223" w:type="dxa"/>
          </w:tcPr>
          <w:p w:rsidR="005A0068" w:rsidRPr="00930EB0" w:rsidRDefault="005A0068" w:rsidP="00AF4FDB">
            <w:pPr>
              <w:rPr>
                <w:sz w:val="20"/>
                <w:szCs w:val="20"/>
              </w:rPr>
            </w:pPr>
            <w:r w:rsidRPr="00930EB0">
              <w:rPr>
                <w:sz w:val="20"/>
                <w:szCs w:val="20"/>
              </w:rPr>
              <w:t>0,0</w:t>
            </w:r>
          </w:p>
        </w:tc>
      </w:tr>
      <w:tr w:rsidR="005A0068" w:rsidRPr="00930EB0" w:rsidTr="00AF4FDB">
        <w:tc>
          <w:tcPr>
            <w:tcW w:w="1222" w:type="dxa"/>
          </w:tcPr>
          <w:p w:rsidR="005A0068" w:rsidRPr="00930EB0" w:rsidRDefault="005A0068" w:rsidP="00AF4FDB">
            <w:pPr>
              <w:rPr>
                <w:sz w:val="20"/>
                <w:szCs w:val="20"/>
              </w:rPr>
            </w:pPr>
            <w:r w:rsidRPr="00930EB0">
              <w:rPr>
                <w:sz w:val="20"/>
                <w:szCs w:val="20"/>
              </w:rPr>
              <w:t>2</w:t>
            </w:r>
          </w:p>
        </w:tc>
        <w:tc>
          <w:tcPr>
            <w:tcW w:w="1222" w:type="dxa"/>
          </w:tcPr>
          <w:p w:rsidR="005A0068" w:rsidRPr="00930EB0" w:rsidRDefault="005A0068" w:rsidP="00AF4FDB">
            <w:pPr>
              <w:rPr>
                <w:sz w:val="20"/>
                <w:szCs w:val="20"/>
              </w:rPr>
            </w:pPr>
            <w:r w:rsidRPr="00930EB0">
              <w:rPr>
                <w:sz w:val="20"/>
                <w:szCs w:val="20"/>
              </w:rPr>
              <w:t>1</w:t>
            </w:r>
          </w:p>
        </w:tc>
        <w:tc>
          <w:tcPr>
            <w:tcW w:w="1222" w:type="dxa"/>
          </w:tcPr>
          <w:p w:rsidR="005A0068" w:rsidRPr="00930EB0" w:rsidRDefault="005A0068" w:rsidP="00AF4FDB">
            <w:pPr>
              <w:rPr>
                <w:sz w:val="20"/>
                <w:szCs w:val="20"/>
              </w:rPr>
            </w:pPr>
            <w:r w:rsidRPr="00930EB0">
              <w:rPr>
                <w:sz w:val="20"/>
                <w:szCs w:val="20"/>
              </w:rPr>
              <w:t>0,9956</w:t>
            </w:r>
          </w:p>
        </w:tc>
        <w:tc>
          <w:tcPr>
            <w:tcW w:w="1222" w:type="dxa"/>
          </w:tcPr>
          <w:p w:rsidR="005A0068" w:rsidRPr="00930EB0" w:rsidRDefault="005A0068" w:rsidP="00AF4FDB">
            <w:pPr>
              <w:rPr>
                <w:sz w:val="20"/>
                <w:szCs w:val="20"/>
              </w:rPr>
            </w:pPr>
            <w:r w:rsidRPr="00930EB0">
              <w:rPr>
                <w:sz w:val="20"/>
                <w:szCs w:val="20"/>
              </w:rPr>
              <w:t>0,9070</w:t>
            </w:r>
          </w:p>
        </w:tc>
        <w:tc>
          <w:tcPr>
            <w:tcW w:w="1222" w:type="dxa"/>
          </w:tcPr>
          <w:p w:rsidR="005A0068" w:rsidRPr="00930EB0" w:rsidRDefault="005A0068" w:rsidP="00AF4FDB">
            <w:pPr>
              <w:rPr>
                <w:sz w:val="20"/>
                <w:szCs w:val="20"/>
              </w:rPr>
            </w:pPr>
            <w:r w:rsidRPr="00930EB0">
              <w:rPr>
                <w:sz w:val="20"/>
                <w:szCs w:val="20"/>
              </w:rPr>
              <w:t>1,4142</w:t>
            </w:r>
          </w:p>
        </w:tc>
        <w:tc>
          <w:tcPr>
            <w:tcW w:w="1222" w:type="dxa"/>
          </w:tcPr>
          <w:p w:rsidR="005A0068" w:rsidRPr="00930EB0" w:rsidRDefault="005A0068" w:rsidP="00AF4FDB">
            <w:pPr>
              <w:rPr>
                <w:sz w:val="20"/>
                <w:szCs w:val="20"/>
              </w:rPr>
            </w:pPr>
            <w:r w:rsidRPr="00930EB0">
              <w:rPr>
                <w:sz w:val="20"/>
                <w:szCs w:val="20"/>
              </w:rPr>
              <w:t>1,0</w:t>
            </w:r>
          </w:p>
        </w:tc>
        <w:tc>
          <w:tcPr>
            <w:tcW w:w="1223" w:type="dxa"/>
          </w:tcPr>
          <w:p w:rsidR="005A0068" w:rsidRPr="00930EB0" w:rsidRDefault="005A0068" w:rsidP="00AF4FDB">
            <w:pPr>
              <w:rPr>
                <w:sz w:val="20"/>
                <w:szCs w:val="20"/>
              </w:rPr>
            </w:pPr>
            <w:r w:rsidRPr="00930EB0">
              <w:rPr>
                <w:sz w:val="20"/>
                <w:szCs w:val="20"/>
              </w:rPr>
              <w:t>1,3617</w:t>
            </w:r>
          </w:p>
        </w:tc>
        <w:tc>
          <w:tcPr>
            <w:tcW w:w="1223" w:type="dxa"/>
          </w:tcPr>
          <w:p w:rsidR="005A0068" w:rsidRPr="00930EB0" w:rsidRDefault="005A0068" w:rsidP="00AF4FDB">
            <w:pPr>
              <w:rPr>
                <w:sz w:val="20"/>
                <w:szCs w:val="20"/>
              </w:rPr>
            </w:pPr>
            <w:r w:rsidRPr="00930EB0">
              <w:rPr>
                <w:sz w:val="20"/>
                <w:szCs w:val="20"/>
              </w:rPr>
              <w:t>0,6180</w:t>
            </w:r>
          </w:p>
        </w:tc>
      </w:tr>
      <w:tr w:rsidR="005A0068" w:rsidRPr="00930EB0" w:rsidTr="00AF4FDB">
        <w:tc>
          <w:tcPr>
            <w:tcW w:w="1222" w:type="dxa"/>
          </w:tcPr>
          <w:p w:rsidR="005A0068" w:rsidRPr="00930EB0" w:rsidRDefault="005A0068" w:rsidP="00AF4FDB">
            <w:pPr>
              <w:rPr>
                <w:sz w:val="20"/>
                <w:szCs w:val="20"/>
              </w:rPr>
            </w:pPr>
            <w:r w:rsidRPr="00930EB0">
              <w:rPr>
                <w:sz w:val="20"/>
                <w:szCs w:val="20"/>
              </w:rPr>
              <w:t>3</w:t>
            </w:r>
          </w:p>
        </w:tc>
        <w:tc>
          <w:tcPr>
            <w:tcW w:w="1222" w:type="dxa"/>
          </w:tcPr>
          <w:p w:rsidR="005A0068" w:rsidRPr="00930EB0" w:rsidRDefault="005A0068" w:rsidP="00AF4FDB">
            <w:pPr>
              <w:rPr>
                <w:sz w:val="20"/>
                <w:szCs w:val="20"/>
              </w:rPr>
            </w:pPr>
            <w:r w:rsidRPr="00930EB0">
              <w:rPr>
                <w:sz w:val="20"/>
                <w:szCs w:val="20"/>
              </w:rPr>
              <w:t>1</w:t>
            </w:r>
            <w:r w:rsidRPr="00930EB0">
              <w:rPr>
                <w:sz w:val="20"/>
                <w:szCs w:val="20"/>
              </w:rPr>
              <w:br/>
              <w:t>2</w:t>
            </w:r>
          </w:p>
        </w:tc>
        <w:tc>
          <w:tcPr>
            <w:tcW w:w="1222" w:type="dxa"/>
          </w:tcPr>
          <w:p w:rsidR="005A0068" w:rsidRPr="00930EB0" w:rsidRDefault="005A0068" w:rsidP="00AF4FDB">
            <w:pPr>
              <w:rPr>
                <w:sz w:val="20"/>
                <w:szCs w:val="20"/>
              </w:rPr>
            </w:pPr>
            <w:r w:rsidRPr="00930EB0">
              <w:rPr>
                <w:sz w:val="20"/>
                <w:szCs w:val="20"/>
              </w:rPr>
              <w:t>2,0236</w:t>
            </w:r>
            <w:r w:rsidRPr="00930EB0">
              <w:rPr>
                <w:sz w:val="20"/>
                <w:szCs w:val="20"/>
              </w:rPr>
              <w:br/>
              <w:t>0,4970</w:t>
            </w:r>
          </w:p>
        </w:tc>
        <w:tc>
          <w:tcPr>
            <w:tcW w:w="1222" w:type="dxa"/>
          </w:tcPr>
          <w:p w:rsidR="005A0068" w:rsidRPr="00930EB0" w:rsidRDefault="005A0068" w:rsidP="00AF4FDB">
            <w:pPr>
              <w:rPr>
                <w:sz w:val="20"/>
                <w:szCs w:val="20"/>
              </w:rPr>
            </w:pPr>
            <w:r w:rsidRPr="00930EB0">
              <w:rPr>
                <w:sz w:val="20"/>
                <w:szCs w:val="20"/>
              </w:rPr>
              <w:t>0,0</w:t>
            </w:r>
            <w:r w:rsidRPr="00930EB0">
              <w:rPr>
                <w:sz w:val="20"/>
                <w:szCs w:val="20"/>
              </w:rPr>
              <w:br/>
              <w:t>1,0058</w:t>
            </w:r>
          </w:p>
        </w:tc>
        <w:tc>
          <w:tcPr>
            <w:tcW w:w="1222" w:type="dxa"/>
          </w:tcPr>
          <w:p w:rsidR="005A0068" w:rsidRPr="00930EB0" w:rsidRDefault="005A0068" w:rsidP="00AF4FDB">
            <w:pPr>
              <w:rPr>
                <w:sz w:val="20"/>
                <w:szCs w:val="20"/>
              </w:rPr>
            </w:pPr>
            <w:r w:rsidRPr="00930EB0">
              <w:rPr>
                <w:sz w:val="20"/>
                <w:szCs w:val="20"/>
              </w:rPr>
              <w:t>1,0</w:t>
            </w:r>
            <w:r w:rsidRPr="00930EB0">
              <w:rPr>
                <w:sz w:val="20"/>
                <w:szCs w:val="20"/>
              </w:rPr>
              <w:br/>
              <w:t>1,0</w:t>
            </w:r>
          </w:p>
        </w:tc>
        <w:tc>
          <w:tcPr>
            <w:tcW w:w="1222" w:type="dxa"/>
          </w:tcPr>
          <w:p w:rsidR="005A0068" w:rsidRPr="00930EB0" w:rsidRDefault="005A0068" w:rsidP="00AF4FDB">
            <w:pPr>
              <w:rPr>
                <w:sz w:val="20"/>
                <w:szCs w:val="20"/>
              </w:rPr>
            </w:pPr>
            <w:r w:rsidRPr="00930EB0">
              <w:rPr>
                <w:sz w:val="20"/>
                <w:szCs w:val="20"/>
              </w:rPr>
              <w:t>0,0</w:t>
            </w:r>
            <w:r w:rsidRPr="00930EB0">
              <w:rPr>
                <w:sz w:val="20"/>
                <w:szCs w:val="20"/>
              </w:rPr>
              <w:br/>
              <w:t>1,0</w:t>
            </w:r>
          </w:p>
        </w:tc>
        <w:tc>
          <w:tcPr>
            <w:tcW w:w="1223" w:type="dxa"/>
          </w:tcPr>
          <w:p w:rsidR="005A0068" w:rsidRPr="00930EB0" w:rsidRDefault="005A0068" w:rsidP="00AF4FDB">
            <w:pPr>
              <w:rPr>
                <w:sz w:val="20"/>
                <w:szCs w:val="20"/>
              </w:rPr>
            </w:pPr>
            <w:r w:rsidRPr="00930EB0">
              <w:rPr>
                <w:sz w:val="20"/>
                <w:szCs w:val="20"/>
              </w:rPr>
              <w:t>0,7560</w:t>
            </w:r>
            <w:r w:rsidRPr="00930EB0">
              <w:rPr>
                <w:sz w:val="20"/>
                <w:szCs w:val="20"/>
              </w:rPr>
              <w:br/>
              <w:t>0,9996</w:t>
            </w:r>
          </w:p>
        </w:tc>
        <w:tc>
          <w:tcPr>
            <w:tcW w:w="1223" w:type="dxa"/>
          </w:tcPr>
          <w:p w:rsidR="005A0068" w:rsidRPr="00930EB0" w:rsidRDefault="005A0068" w:rsidP="00AF4FDB">
            <w:pPr>
              <w:rPr>
                <w:sz w:val="20"/>
                <w:szCs w:val="20"/>
              </w:rPr>
            </w:pPr>
            <w:r w:rsidRPr="00930EB0">
              <w:rPr>
                <w:sz w:val="20"/>
                <w:szCs w:val="20"/>
              </w:rPr>
              <w:t>0,0</w:t>
            </w:r>
            <w:r w:rsidRPr="00930EB0">
              <w:rPr>
                <w:sz w:val="20"/>
                <w:szCs w:val="20"/>
              </w:rPr>
              <w:br/>
              <w:t>0,4772</w:t>
            </w:r>
          </w:p>
        </w:tc>
      </w:tr>
    </w:tbl>
    <w:p w:rsidR="005A0068" w:rsidRPr="00915D6E" w:rsidRDefault="005A0068" w:rsidP="005A0068">
      <w:pPr>
        <w:rPr>
          <w:sz w:val="20"/>
          <w:szCs w:val="20"/>
        </w:rPr>
      </w:pPr>
    </w:p>
    <w:p w:rsidR="005A0068" w:rsidRDefault="005A0068" w:rsidP="005A0068">
      <w:pPr>
        <w:numPr>
          <w:ilvl w:val="0"/>
          <w:numId w:val="2"/>
        </w:numPr>
        <w:rPr>
          <w:i/>
          <w:sz w:val="20"/>
          <w:szCs w:val="20"/>
          <w:u w:val="single"/>
        </w:rPr>
      </w:pPr>
      <w:r w:rsidRPr="00D33B92">
        <w:rPr>
          <w:i/>
          <w:sz w:val="20"/>
          <w:szCs w:val="20"/>
          <w:u w:val="single"/>
        </w:rPr>
        <w:t>Aufgabe:</w:t>
      </w:r>
    </w:p>
    <w:p w:rsidR="005A0068" w:rsidRDefault="005A0068" w:rsidP="005A0068">
      <w:pPr>
        <w:rPr>
          <w:sz w:val="20"/>
          <w:szCs w:val="20"/>
        </w:rPr>
      </w:pPr>
    </w:p>
    <w:p w:rsidR="005A0068" w:rsidRDefault="005A0068" w:rsidP="005A0068">
      <w:pPr>
        <w:rPr>
          <w:sz w:val="20"/>
          <w:szCs w:val="20"/>
        </w:rPr>
      </w:pPr>
      <w:r>
        <w:rPr>
          <w:sz w:val="20"/>
          <w:szCs w:val="20"/>
        </w:rPr>
        <w:t>Erweitern Sie die Schaltung mit einem nichtinvertierenden aktiven Filter 1. Ordnung, damit die Gesamtordnung den Wert 3 annimmt. Die Übertragungsfunktion lautet:</w:t>
      </w:r>
      <w:r w:rsidRPr="00BC40DB">
        <w:rPr>
          <w:sz w:val="20"/>
          <w:szCs w:val="20"/>
        </w:rPr>
        <w:t xml:space="preserve"> </w:t>
      </w:r>
      <w:r>
        <w:rPr>
          <w:sz w:val="20"/>
          <w:szCs w:val="20"/>
        </w:rPr>
        <w:t xml:space="preserve">    </w:t>
      </w:r>
      <w:r w:rsidRPr="00BC40DB">
        <w:rPr>
          <w:position w:val="-32"/>
          <w:sz w:val="20"/>
          <w:szCs w:val="20"/>
        </w:rPr>
        <w:object w:dxaOrig="1920" w:dyaOrig="700">
          <v:shape id="_x0000_i1025" type="#_x0000_t75" style="width:77.65pt;height:28.25pt" o:ole="">
            <v:imagedata r:id="rId11" o:title=""/>
          </v:shape>
          <o:OLEObject Type="Embed" ProgID="Equation.3" ShapeID="_x0000_i1025" DrawAspect="Content" ObjectID="_1366715091" r:id="rId12"/>
        </w:object>
      </w:r>
    </w:p>
    <w:p w:rsidR="00B76983" w:rsidRPr="002714FD" w:rsidRDefault="005A0068" w:rsidP="005A0068">
      <w:pPr>
        <w:rPr>
          <w:sz w:val="20"/>
          <w:szCs w:val="20"/>
        </w:rPr>
      </w:pPr>
      <w:r>
        <w:rPr>
          <w:sz w:val="20"/>
          <w:szCs w:val="20"/>
        </w:rPr>
        <w:t>Dimensionieren Sie die Schaltung und verwenden Sie ausschließlich Normwerte.</w:t>
      </w:r>
      <w:r w:rsidRPr="00BC40DB">
        <w:rPr>
          <w:sz w:val="20"/>
          <w:szCs w:val="20"/>
        </w:rPr>
        <w:t xml:space="preserve"> </w:t>
      </w:r>
      <w:bookmarkStart w:id="0" w:name="_GoBack"/>
      <w:bookmarkEnd w:id="0"/>
    </w:p>
    <w:sectPr w:rsidR="00B76983" w:rsidRPr="002714F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9A4" w:rsidRDefault="00EF59A4" w:rsidP="005A0068">
      <w:r>
        <w:separator/>
      </w:r>
    </w:p>
  </w:endnote>
  <w:endnote w:type="continuationSeparator" w:id="0">
    <w:p w:rsidR="00EF59A4" w:rsidRDefault="00EF59A4" w:rsidP="005A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9A4" w:rsidRDefault="00EF59A4" w:rsidP="005A0068">
      <w:r>
        <w:separator/>
      </w:r>
    </w:p>
  </w:footnote>
  <w:footnote w:type="continuationSeparator" w:id="0">
    <w:p w:rsidR="00EF59A4" w:rsidRDefault="00EF59A4" w:rsidP="005A0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86C40"/>
    <w:multiLevelType w:val="hybridMultilevel"/>
    <w:tmpl w:val="4432B04C"/>
    <w:lvl w:ilvl="0" w:tplc="665E8318">
      <w:start w:val="1"/>
      <w:numFmt w:val="decimal"/>
      <w:lvlText w:val="%1."/>
      <w:lvlJc w:val="left"/>
      <w:pPr>
        <w:ind w:left="864" w:hanging="360"/>
      </w:pPr>
    </w:lvl>
    <w:lvl w:ilvl="1" w:tplc="0C070019" w:tentative="1">
      <w:start w:val="1"/>
      <w:numFmt w:val="lowerLetter"/>
      <w:lvlText w:val="%2."/>
      <w:lvlJc w:val="left"/>
      <w:pPr>
        <w:ind w:left="1584" w:hanging="360"/>
      </w:pPr>
    </w:lvl>
    <w:lvl w:ilvl="2" w:tplc="0C07001B" w:tentative="1">
      <w:start w:val="1"/>
      <w:numFmt w:val="lowerRoman"/>
      <w:lvlText w:val="%3."/>
      <w:lvlJc w:val="right"/>
      <w:pPr>
        <w:ind w:left="2304" w:hanging="180"/>
      </w:pPr>
    </w:lvl>
    <w:lvl w:ilvl="3" w:tplc="0C07000F" w:tentative="1">
      <w:start w:val="1"/>
      <w:numFmt w:val="decimal"/>
      <w:lvlText w:val="%4."/>
      <w:lvlJc w:val="left"/>
      <w:pPr>
        <w:ind w:left="3024" w:hanging="360"/>
      </w:pPr>
    </w:lvl>
    <w:lvl w:ilvl="4" w:tplc="0C070019" w:tentative="1">
      <w:start w:val="1"/>
      <w:numFmt w:val="lowerLetter"/>
      <w:lvlText w:val="%5."/>
      <w:lvlJc w:val="left"/>
      <w:pPr>
        <w:ind w:left="3744" w:hanging="360"/>
      </w:pPr>
    </w:lvl>
    <w:lvl w:ilvl="5" w:tplc="0C07001B" w:tentative="1">
      <w:start w:val="1"/>
      <w:numFmt w:val="lowerRoman"/>
      <w:lvlText w:val="%6."/>
      <w:lvlJc w:val="right"/>
      <w:pPr>
        <w:ind w:left="4464" w:hanging="180"/>
      </w:pPr>
    </w:lvl>
    <w:lvl w:ilvl="6" w:tplc="0C07000F" w:tentative="1">
      <w:start w:val="1"/>
      <w:numFmt w:val="decimal"/>
      <w:lvlText w:val="%7."/>
      <w:lvlJc w:val="left"/>
      <w:pPr>
        <w:ind w:left="5184" w:hanging="360"/>
      </w:pPr>
    </w:lvl>
    <w:lvl w:ilvl="7" w:tplc="0C070019" w:tentative="1">
      <w:start w:val="1"/>
      <w:numFmt w:val="lowerLetter"/>
      <w:lvlText w:val="%8."/>
      <w:lvlJc w:val="left"/>
      <w:pPr>
        <w:ind w:left="5904" w:hanging="360"/>
      </w:pPr>
    </w:lvl>
    <w:lvl w:ilvl="8" w:tplc="0C07001B" w:tentative="1">
      <w:start w:val="1"/>
      <w:numFmt w:val="lowerRoman"/>
      <w:lvlText w:val="%9."/>
      <w:lvlJc w:val="right"/>
      <w:pPr>
        <w:ind w:left="6624" w:hanging="180"/>
      </w:pPr>
    </w:lvl>
  </w:abstractNum>
  <w:abstractNum w:abstractNumId="1">
    <w:nsid w:val="79F45667"/>
    <w:multiLevelType w:val="hybridMultilevel"/>
    <w:tmpl w:val="B404715E"/>
    <w:lvl w:ilvl="0" w:tplc="BB30D9B2">
      <w:start w:val="1"/>
      <w:numFmt w:val="decimal"/>
      <w:lvlText w:val="%1."/>
      <w:lvlJc w:val="left"/>
      <w:pPr>
        <w:ind w:left="360" w:hanging="360"/>
      </w:pPr>
      <w:rPr>
        <w:rFonts w:hint="default"/>
        <w:i/>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068"/>
    <w:rsid w:val="002714FD"/>
    <w:rsid w:val="005A0068"/>
    <w:rsid w:val="008326AA"/>
    <w:rsid w:val="00B76983"/>
    <w:rsid w:val="00EF59A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0068"/>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uiPriority w:val="9"/>
    <w:qFormat/>
    <w:rsid w:val="008326AA"/>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berschrift2">
    <w:name w:val="heading 2"/>
    <w:basedOn w:val="Standard"/>
    <w:next w:val="Standard"/>
    <w:link w:val="berschrift2Zchn"/>
    <w:unhideWhenUsed/>
    <w:qFormat/>
    <w:rsid w:val="008326A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864" w:hanging="360"/>
      <w:contextualSpacing/>
      <w:outlineLvl w:val="1"/>
    </w:pPr>
    <w:rPr>
      <w:rFonts w:asciiTheme="majorHAnsi" w:eastAsiaTheme="majorEastAsia" w:hAnsiTheme="majorHAnsi" w:cstheme="majorBidi"/>
      <w:b/>
      <w:bCs/>
      <w:i/>
      <w:color w:val="943634" w:themeColor="accent2" w:themeShade="BF"/>
      <w:sz w:val="22"/>
      <w:szCs w:val="22"/>
    </w:rPr>
  </w:style>
  <w:style w:type="paragraph" w:styleId="berschrift3">
    <w:name w:val="heading 3"/>
    <w:basedOn w:val="Standard"/>
    <w:next w:val="Standard"/>
    <w:link w:val="berschrift3Zchn"/>
    <w:uiPriority w:val="9"/>
    <w:semiHidden/>
    <w:unhideWhenUsed/>
    <w:qFormat/>
    <w:rsid w:val="008326AA"/>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color w:val="943634" w:themeColor="accent2" w:themeShade="BF"/>
      <w:sz w:val="22"/>
      <w:szCs w:val="22"/>
    </w:rPr>
  </w:style>
  <w:style w:type="paragraph" w:styleId="berschrift4">
    <w:name w:val="heading 4"/>
    <w:basedOn w:val="Standard"/>
    <w:next w:val="Standard"/>
    <w:link w:val="berschrift4Zchn"/>
    <w:uiPriority w:val="9"/>
    <w:semiHidden/>
    <w:unhideWhenUsed/>
    <w:qFormat/>
    <w:rsid w:val="008326AA"/>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color w:val="943634" w:themeColor="accent2" w:themeShade="BF"/>
      <w:sz w:val="22"/>
      <w:szCs w:val="22"/>
    </w:rPr>
  </w:style>
  <w:style w:type="paragraph" w:styleId="berschrift5">
    <w:name w:val="heading 5"/>
    <w:basedOn w:val="Standard"/>
    <w:next w:val="Standard"/>
    <w:link w:val="berschrift5Zchn"/>
    <w:uiPriority w:val="9"/>
    <w:semiHidden/>
    <w:unhideWhenUsed/>
    <w:qFormat/>
    <w:rsid w:val="008326AA"/>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color w:val="943634" w:themeColor="accent2" w:themeShade="BF"/>
      <w:sz w:val="22"/>
      <w:szCs w:val="22"/>
    </w:rPr>
  </w:style>
  <w:style w:type="paragraph" w:styleId="berschrift6">
    <w:name w:val="heading 6"/>
    <w:basedOn w:val="Standard"/>
    <w:next w:val="Standard"/>
    <w:link w:val="berschrift6Zchn"/>
    <w:uiPriority w:val="9"/>
    <w:semiHidden/>
    <w:unhideWhenUsed/>
    <w:qFormat/>
    <w:rsid w:val="008326AA"/>
    <w:pPr>
      <w:pBdr>
        <w:bottom w:val="single" w:sz="4" w:space="2" w:color="E5B8B7" w:themeColor="accent2" w:themeTint="66"/>
      </w:pBdr>
      <w:spacing w:before="200" w:after="100"/>
      <w:contextualSpacing/>
      <w:outlineLvl w:val="5"/>
    </w:pPr>
    <w:rPr>
      <w:rFonts w:asciiTheme="majorHAnsi" w:eastAsiaTheme="majorEastAsia" w:hAnsiTheme="majorHAnsi" w:cstheme="majorBidi"/>
      <w:i/>
      <w:color w:val="943634" w:themeColor="accent2" w:themeShade="BF"/>
      <w:sz w:val="22"/>
      <w:szCs w:val="22"/>
    </w:rPr>
  </w:style>
  <w:style w:type="paragraph" w:styleId="berschrift7">
    <w:name w:val="heading 7"/>
    <w:basedOn w:val="Standard"/>
    <w:next w:val="Standard"/>
    <w:link w:val="berschrift7Zchn"/>
    <w:uiPriority w:val="9"/>
    <w:semiHidden/>
    <w:unhideWhenUsed/>
    <w:qFormat/>
    <w:rsid w:val="008326AA"/>
    <w:pPr>
      <w:pBdr>
        <w:bottom w:val="dotted" w:sz="4" w:space="2" w:color="D99594" w:themeColor="accent2" w:themeTint="99"/>
      </w:pBdr>
      <w:spacing w:before="200" w:after="100"/>
      <w:contextualSpacing/>
      <w:outlineLvl w:val="6"/>
    </w:pPr>
    <w:rPr>
      <w:rFonts w:asciiTheme="majorHAnsi" w:eastAsiaTheme="majorEastAsia" w:hAnsiTheme="majorHAnsi" w:cstheme="majorBidi"/>
      <w:i/>
      <w:color w:val="943634" w:themeColor="accent2" w:themeShade="BF"/>
      <w:sz w:val="22"/>
      <w:szCs w:val="22"/>
    </w:rPr>
  </w:style>
  <w:style w:type="paragraph" w:styleId="berschrift8">
    <w:name w:val="heading 8"/>
    <w:basedOn w:val="Standard"/>
    <w:next w:val="Standard"/>
    <w:link w:val="berschrift8Zchn"/>
    <w:uiPriority w:val="9"/>
    <w:semiHidden/>
    <w:unhideWhenUsed/>
    <w:qFormat/>
    <w:rsid w:val="008326AA"/>
    <w:pPr>
      <w:spacing w:before="200" w:after="100"/>
      <w:contextualSpacing/>
      <w:outlineLvl w:val="7"/>
    </w:pPr>
    <w:rPr>
      <w:rFonts w:asciiTheme="majorHAnsi" w:eastAsiaTheme="majorEastAsia" w:hAnsiTheme="majorHAnsi" w:cstheme="majorBidi"/>
      <w:i/>
      <w:color w:val="C0504D" w:themeColor="accent2"/>
      <w:sz w:val="22"/>
      <w:szCs w:val="22"/>
    </w:rPr>
  </w:style>
  <w:style w:type="paragraph" w:styleId="berschrift9">
    <w:name w:val="heading 9"/>
    <w:basedOn w:val="Standard"/>
    <w:next w:val="Standard"/>
    <w:link w:val="berschrift9Zchn"/>
    <w:uiPriority w:val="9"/>
    <w:semiHidden/>
    <w:unhideWhenUsed/>
    <w:qFormat/>
    <w:rsid w:val="008326AA"/>
    <w:pPr>
      <w:spacing w:before="200" w:after="100"/>
      <w:contextualSpacing/>
      <w:outlineLvl w:val="8"/>
    </w:pPr>
    <w:rPr>
      <w:rFonts w:asciiTheme="majorHAnsi" w:eastAsiaTheme="majorEastAsia" w:hAnsiTheme="majorHAnsi" w:cstheme="majorBidi"/>
      <w:i/>
      <w:color w:val="C0504D" w:themeColor="accen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326AA"/>
    <w:rPr>
      <w:rFonts w:asciiTheme="majorHAnsi" w:eastAsiaTheme="majorEastAsia" w:hAnsiTheme="majorHAnsi" w:cstheme="majorBidi"/>
      <w:b/>
      <w:bCs/>
      <w:iCs/>
      <w:color w:val="622423" w:themeColor="accent2" w:themeShade="7F"/>
      <w:shd w:val="clear" w:color="auto" w:fill="F2DBDB" w:themeFill="accent2" w:themeFillTint="33"/>
    </w:rPr>
  </w:style>
  <w:style w:type="character" w:customStyle="1" w:styleId="berschrift2Zchn">
    <w:name w:val="Überschrift 2 Zchn"/>
    <w:basedOn w:val="Absatz-Standardschriftart"/>
    <w:link w:val="berschrift2"/>
    <w:rsid w:val="008326AA"/>
    <w:rPr>
      <w:rFonts w:asciiTheme="majorHAnsi" w:eastAsiaTheme="majorEastAsia" w:hAnsiTheme="majorHAnsi" w:cstheme="majorBidi"/>
      <w:b/>
      <w:bCs/>
      <w:i/>
      <w:iCs/>
      <w:color w:val="943634" w:themeColor="accent2" w:themeShade="BF"/>
    </w:rPr>
  </w:style>
  <w:style w:type="character" w:customStyle="1" w:styleId="berschrift3Zchn">
    <w:name w:val="Überschrift 3 Zchn"/>
    <w:basedOn w:val="Absatz-Standardschriftart"/>
    <w:link w:val="berschrift3"/>
    <w:uiPriority w:val="9"/>
    <w:semiHidden/>
    <w:rsid w:val="008326AA"/>
    <w:rPr>
      <w:rFonts w:asciiTheme="majorHAnsi" w:eastAsiaTheme="majorEastAsia" w:hAnsiTheme="majorHAnsi" w:cstheme="majorBidi"/>
      <w:b/>
      <w:bCs/>
      <w:i/>
      <w:iCs/>
      <w:color w:val="943634" w:themeColor="accent2" w:themeShade="BF"/>
    </w:rPr>
  </w:style>
  <w:style w:type="character" w:customStyle="1" w:styleId="berschrift4Zchn">
    <w:name w:val="Überschrift 4 Zchn"/>
    <w:basedOn w:val="Absatz-Standardschriftart"/>
    <w:link w:val="berschrift4"/>
    <w:uiPriority w:val="9"/>
    <w:semiHidden/>
    <w:rsid w:val="008326AA"/>
    <w:rPr>
      <w:rFonts w:asciiTheme="majorHAnsi" w:eastAsiaTheme="majorEastAsia" w:hAnsiTheme="majorHAnsi" w:cstheme="majorBidi"/>
      <w:b/>
      <w:bCs/>
      <w:i/>
      <w:iCs/>
      <w:color w:val="943634" w:themeColor="accent2" w:themeShade="BF"/>
    </w:rPr>
  </w:style>
  <w:style w:type="character" w:customStyle="1" w:styleId="berschrift5Zchn">
    <w:name w:val="Überschrift 5 Zchn"/>
    <w:basedOn w:val="Absatz-Standardschriftart"/>
    <w:link w:val="berschrift5"/>
    <w:uiPriority w:val="9"/>
    <w:semiHidden/>
    <w:rsid w:val="008326AA"/>
    <w:rPr>
      <w:rFonts w:asciiTheme="majorHAnsi" w:eastAsiaTheme="majorEastAsia" w:hAnsiTheme="majorHAnsi" w:cstheme="majorBidi"/>
      <w:b/>
      <w:bCs/>
      <w:i/>
      <w:iCs/>
      <w:color w:val="943634" w:themeColor="accent2" w:themeShade="BF"/>
    </w:rPr>
  </w:style>
  <w:style w:type="character" w:customStyle="1" w:styleId="berschrift6Zchn">
    <w:name w:val="Überschrift 6 Zchn"/>
    <w:basedOn w:val="Absatz-Standardschriftart"/>
    <w:link w:val="berschrift6"/>
    <w:uiPriority w:val="9"/>
    <w:semiHidden/>
    <w:rsid w:val="008326AA"/>
    <w:rPr>
      <w:rFonts w:asciiTheme="majorHAnsi" w:eastAsiaTheme="majorEastAsia" w:hAnsiTheme="majorHAnsi" w:cstheme="majorBidi"/>
      <w:i/>
      <w:iCs/>
      <w:color w:val="943634" w:themeColor="accent2" w:themeShade="BF"/>
    </w:rPr>
  </w:style>
  <w:style w:type="character" w:customStyle="1" w:styleId="berschrift7Zchn">
    <w:name w:val="Überschrift 7 Zchn"/>
    <w:basedOn w:val="Absatz-Standardschriftart"/>
    <w:link w:val="berschrift7"/>
    <w:uiPriority w:val="9"/>
    <w:semiHidden/>
    <w:rsid w:val="008326AA"/>
    <w:rPr>
      <w:rFonts w:asciiTheme="majorHAnsi" w:eastAsiaTheme="majorEastAsia" w:hAnsiTheme="majorHAnsi" w:cstheme="majorBidi"/>
      <w:i/>
      <w:iCs/>
      <w:color w:val="943634" w:themeColor="accent2" w:themeShade="BF"/>
    </w:rPr>
  </w:style>
  <w:style w:type="character" w:customStyle="1" w:styleId="berschrift8Zchn">
    <w:name w:val="Überschrift 8 Zchn"/>
    <w:basedOn w:val="Absatz-Standardschriftart"/>
    <w:link w:val="berschrift8"/>
    <w:uiPriority w:val="9"/>
    <w:semiHidden/>
    <w:rsid w:val="008326AA"/>
    <w:rPr>
      <w:rFonts w:asciiTheme="majorHAnsi" w:eastAsiaTheme="majorEastAsia" w:hAnsiTheme="majorHAnsi" w:cstheme="majorBidi"/>
      <w:i/>
      <w:iCs/>
      <w:color w:val="C0504D" w:themeColor="accent2"/>
    </w:rPr>
  </w:style>
  <w:style w:type="character" w:customStyle="1" w:styleId="berschrift9Zchn">
    <w:name w:val="Überschrift 9 Zchn"/>
    <w:basedOn w:val="Absatz-Standardschriftart"/>
    <w:link w:val="berschrift9"/>
    <w:uiPriority w:val="9"/>
    <w:semiHidden/>
    <w:rsid w:val="008326AA"/>
    <w:rPr>
      <w:rFonts w:asciiTheme="majorHAnsi" w:eastAsiaTheme="majorEastAsia" w:hAnsiTheme="majorHAnsi" w:cstheme="majorBidi"/>
      <w:i/>
      <w:iCs/>
      <w:color w:val="C0504D" w:themeColor="accent2"/>
      <w:sz w:val="20"/>
      <w:szCs w:val="20"/>
    </w:rPr>
  </w:style>
  <w:style w:type="paragraph" w:styleId="Beschriftung">
    <w:name w:val="caption"/>
    <w:basedOn w:val="Standard"/>
    <w:next w:val="Standard"/>
    <w:uiPriority w:val="35"/>
    <w:semiHidden/>
    <w:unhideWhenUsed/>
    <w:qFormat/>
    <w:rsid w:val="008326AA"/>
    <w:rPr>
      <w:b/>
      <w:bCs/>
      <w:color w:val="943634" w:themeColor="accent2" w:themeShade="BF"/>
      <w:sz w:val="18"/>
      <w:szCs w:val="18"/>
    </w:rPr>
  </w:style>
  <w:style w:type="paragraph" w:styleId="Titel">
    <w:name w:val="Title"/>
    <w:basedOn w:val="Standard"/>
    <w:next w:val="Standard"/>
    <w:link w:val="TitelZchn"/>
    <w:uiPriority w:val="10"/>
    <w:qFormat/>
    <w:rsid w:val="008326AA"/>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color w:val="FFFFFF" w:themeColor="background1"/>
      <w:spacing w:val="10"/>
      <w:sz w:val="48"/>
      <w:szCs w:val="48"/>
    </w:rPr>
  </w:style>
  <w:style w:type="character" w:customStyle="1" w:styleId="TitelZchn">
    <w:name w:val="Titel Zchn"/>
    <w:basedOn w:val="Absatz-Standardschriftart"/>
    <w:link w:val="Titel"/>
    <w:uiPriority w:val="10"/>
    <w:rsid w:val="008326AA"/>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Untertitel">
    <w:name w:val="Subtitle"/>
    <w:basedOn w:val="Standard"/>
    <w:next w:val="Standard"/>
    <w:link w:val="UntertitelZchn"/>
    <w:uiPriority w:val="11"/>
    <w:qFormat/>
    <w:rsid w:val="008326AA"/>
    <w:pPr>
      <w:pBdr>
        <w:bottom w:val="dotted" w:sz="8" w:space="10" w:color="C0504D" w:themeColor="accent2"/>
      </w:pBdr>
      <w:spacing w:before="200" w:after="900"/>
      <w:jc w:val="center"/>
    </w:pPr>
    <w:rPr>
      <w:rFonts w:asciiTheme="majorHAnsi" w:eastAsiaTheme="majorEastAsia" w:hAnsiTheme="majorHAnsi" w:cstheme="majorBidi"/>
      <w:i/>
      <w:color w:val="622423" w:themeColor="accent2" w:themeShade="7F"/>
    </w:rPr>
  </w:style>
  <w:style w:type="character" w:customStyle="1" w:styleId="UntertitelZchn">
    <w:name w:val="Untertitel Zchn"/>
    <w:basedOn w:val="Absatz-Standardschriftart"/>
    <w:link w:val="Untertitel"/>
    <w:uiPriority w:val="11"/>
    <w:rsid w:val="008326AA"/>
    <w:rPr>
      <w:rFonts w:asciiTheme="majorHAnsi" w:eastAsiaTheme="majorEastAsia" w:hAnsiTheme="majorHAnsi" w:cstheme="majorBidi"/>
      <w:i/>
      <w:iCs/>
      <w:color w:val="622423" w:themeColor="accent2" w:themeShade="7F"/>
      <w:sz w:val="24"/>
      <w:szCs w:val="24"/>
    </w:rPr>
  </w:style>
  <w:style w:type="character" w:styleId="Fett">
    <w:name w:val="Strong"/>
    <w:uiPriority w:val="22"/>
    <w:qFormat/>
    <w:rsid w:val="008326AA"/>
    <w:rPr>
      <w:b/>
      <w:bCs/>
      <w:spacing w:val="0"/>
    </w:rPr>
  </w:style>
  <w:style w:type="character" w:styleId="Hervorhebung">
    <w:name w:val="Emphasis"/>
    <w:uiPriority w:val="20"/>
    <w:qFormat/>
    <w:rsid w:val="008326AA"/>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KeinLeerraum">
    <w:name w:val="No Spacing"/>
    <w:basedOn w:val="Standard"/>
    <w:uiPriority w:val="1"/>
    <w:qFormat/>
    <w:rsid w:val="008326AA"/>
  </w:style>
  <w:style w:type="paragraph" w:styleId="Listenabsatz">
    <w:name w:val="List Paragraph"/>
    <w:basedOn w:val="Standard"/>
    <w:uiPriority w:val="34"/>
    <w:qFormat/>
    <w:rsid w:val="008326AA"/>
    <w:pPr>
      <w:ind w:left="720"/>
      <w:contextualSpacing/>
    </w:pPr>
  </w:style>
  <w:style w:type="paragraph" w:styleId="Zitat">
    <w:name w:val="Quote"/>
    <w:basedOn w:val="Standard"/>
    <w:next w:val="Standard"/>
    <w:link w:val="ZitatZchn"/>
    <w:uiPriority w:val="29"/>
    <w:qFormat/>
    <w:rsid w:val="008326AA"/>
    <w:rPr>
      <w:iCs/>
      <w:color w:val="943634" w:themeColor="accent2" w:themeShade="BF"/>
    </w:rPr>
  </w:style>
  <w:style w:type="character" w:customStyle="1" w:styleId="ZitatZchn">
    <w:name w:val="Zitat Zchn"/>
    <w:basedOn w:val="Absatz-Standardschriftart"/>
    <w:link w:val="Zitat"/>
    <w:uiPriority w:val="29"/>
    <w:rsid w:val="008326AA"/>
    <w:rPr>
      <w:color w:val="943634" w:themeColor="accent2" w:themeShade="BF"/>
      <w:sz w:val="20"/>
      <w:szCs w:val="20"/>
    </w:rPr>
  </w:style>
  <w:style w:type="paragraph" w:styleId="IntensivesZitat">
    <w:name w:val="Intense Quote"/>
    <w:basedOn w:val="Standard"/>
    <w:next w:val="Standard"/>
    <w:link w:val="IntensivesZitatZchn"/>
    <w:uiPriority w:val="30"/>
    <w:qFormat/>
    <w:rsid w:val="008326A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rPr>
  </w:style>
  <w:style w:type="character" w:customStyle="1" w:styleId="IntensivesZitatZchn">
    <w:name w:val="Intensives Zitat Zchn"/>
    <w:basedOn w:val="Absatz-Standardschriftart"/>
    <w:link w:val="IntensivesZitat"/>
    <w:uiPriority w:val="30"/>
    <w:rsid w:val="008326AA"/>
    <w:rPr>
      <w:rFonts w:asciiTheme="majorHAnsi" w:eastAsiaTheme="majorEastAsia" w:hAnsiTheme="majorHAnsi" w:cstheme="majorBidi"/>
      <w:b/>
      <w:bCs/>
      <w:i/>
      <w:iCs/>
      <w:color w:val="C0504D" w:themeColor="accent2"/>
      <w:sz w:val="20"/>
      <w:szCs w:val="20"/>
    </w:rPr>
  </w:style>
  <w:style w:type="character" w:styleId="SchwacheHervorhebung">
    <w:name w:val="Subtle Emphasis"/>
    <w:uiPriority w:val="19"/>
    <w:qFormat/>
    <w:rsid w:val="008326AA"/>
    <w:rPr>
      <w:rFonts w:asciiTheme="majorHAnsi" w:eastAsiaTheme="majorEastAsia" w:hAnsiTheme="majorHAnsi" w:cstheme="majorBidi"/>
      <w:i/>
      <w:iCs/>
      <w:color w:val="C0504D" w:themeColor="accent2"/>
    </w:rPr>
  </w:style>
  <w:style w:type="character" w:styleId="IntensiveHervorhebung">
    <w:name w:val="Intense Emphasis"/>
    <w:uiPriority w:val="21"/>
    <w:qFormat/>
    <w:rsid w:val="008326A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chwacherVerweis">
    <w:name w:val="Subtle Reference"/>
    <w:uiPriority w:val="31"/>
    <w:qFormat/>
    <w:rsid w:val="008326AA"/>
    <w:rPr>
      <w:i/>
      <w:iCs/>
      <w:smallCaps/>
      <w:color w:val="C0504D" w:themeColor="accent2"/>
      <w:u w:color="C0504D" w:themeColor="accent2"/>
    </w:rPr>
  </w:style>
  <w:style w:type="character" w:styleId="IntensiverVerweis">
    <w:name w:val="Intense Reference"/>
    <w:uiPriority w:val="32"/>
    <w:qFormat/>
    <w:rsid w:val="008326AA"/>
    <w:rPr>
      <w:b/>
      <w:bCs/>
      <w:i/>
      <w:iCs/>
      <w:smallCaps/>
      <w:color w:val="C0504D" w:themeColor="accent2"/>
      <w:u w:color="C0504D" w:themeColor="accent2"/>
    </w:rPr>
  </w:style>
  <w:style w:type="character" w:styleId="Buchtitel">
    <w:name w:val="Book Title"/>
    <w:uiPriority w:val="33"/>
    <w:qFormat/>
    <w:rsid w:val="008326AA"/>
    <w:rPr>
      <w:rFonts w:asciiTheme="majorHAnsi" w:eastAsiaTheme="majorEastAsia" w:hAnsiTheme="majorHAnsi" w:cstheme="majorBidi"/>
      <w:b/>
      <w:bCs/>
      <w:i/>
      <w:iCs/>
      <w:smallCaps/>
      <w:color w:val="943634" w:themeColor="accent2" w:themeShade="BF"/>
      <w:u w:val="single"/>
    </w:rPr>
  </w:style>
  <w:style w:type="paragraph" w:styleId="Inhaltsverzeichnisberschrift">
    <w:name w:val="TOC Heading"/>
    <w:basedOn w:val="berschrift1"/>
    <w:next w:val="Standard"/>
    <w:uiPriority w:val="39"/>
    <w:semiHidden/>
    <w:unhideWhenUsed/>
    <w:qFormat/>
    <w:rsid w:val="008326AA"/>
    <w:pPr>
      <w:outlineLvl w:val="9"/>
    </w:pPr>
    <w:rPr>
      <w:i/>
      <w:lang w:bidi="en-US"/>
    </w:rPr>
  </w:style>
  <w:style w:type="paragraph" w:styleId="Fuzeile">
    <w:name w:val="footer"/>
    <w:basedOn w:val="Standard"/>
    <w:link w:val="FuzeileZchn"/>
    <w:rsid w:val="005A0068"/>
    <w:pPr>
      <w:tabs>
        <w:tab w:val="center" w:pos="4536"/>
        <w:tab w:val="right" w:pos="9072"/>
      </w:tabs>
    </w:pPr>
  </w:style>
  <w:style w:type="character" w:customStyle="1" w:styleId="FuzeileZchn">
    <w:name w:val="Fußzeile Zchn"/>
    <w:basedOn w:val="Absatz-Standardschriftart"/>
    <w:link w:val="Fuzeile"/>
    <w:rsid w:val="005A0068"/>
    <w:rPr>
      <w:rFonts w:ascii="Times New Roman" w:eastAsia="Times New Roman" w:hAnsi="Times New Roman" w:cs="Times New Roman"/>
      <w:sz w:val="24"/>
      <w:szCs w:val="24"/>
      <w:lang w:val="de-DE" w:eastAsia="de-DE"/>
    </w:rPr>
  </w:style>
  <w:style w:type="paragraph" w:styleId="Sprechblasentext">
    <w:name w:val="Balloon Text"/>
    <w:basedOn w:val="Standard"/>
    <w:link w:val="SprechblasentextZchn"/>
    <w:uiPriority w:val="99"/>
    <w:semiHidden/>
    <w:unhideWhenUsed/>
    <w:rsid w:val="005A006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0068"/>
    <w:rPr>
      <w:rFonts w:ascii="Tahoma" w:eastAsia="Times New Roman" w:hAnsi="Tahoma" w:cs="Tahoma"/>
      <w:sz w:val="16"/>
      <w:szCs w:val="16"/>
      <w:lang w:val="de-DE" w:eastAsia="de-DE"/>
    </w:rPr>
  </w:style>
  <w:style w:type="paragraph" w:styleId="Kopfzeile">
    <w:name w:val="header"/>
    <w:basedOn w:val="Standard"/>
    <w:link w:val="KopfzeileZchn"/>
    <w:uiPriority w:val="99"/>
    <w:unhideWhenUsed/>
    <w:rsid w:val="005A0068"/>
    <w:pPr>
      <w:tabs>
        <w:tab w:val="center" w:pos="4536"/>
        <w:tab w:val="right" w:pos="9072"/>
      </w:tabs>
    </w:pPr>
  </w:style>
  <w:style w:type="character" w:customStyle="1" w:styleId="KopfzeileZchn">
    <w:name w:val="Kopfzeile Zchn"/>
    <w:basedOn w:val="Absatz-Standardschriftart"/>
    <w:link w:val="Kopfzeile"/>
    <w:uiPriority w:val="99"/>
    <w:rsid w:val="005A0068"/>
    <w:rPr>
      <w:rFonts w:ascii="Times New Roman" w:eastAsia="Times New Roman" w:hAnsi="Times New Roman" w:cs="Times New Roman"/>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0068"/>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uiPriority w:val="9"/>
    <w:qFormat/>
    <w:rsid w:val="008326AA"/>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berschrift2">
    <w:name w:val="heading 2"/>
    <w:basedOn w:val="Standard"/>
    <w:next w:val="Standard"/>
    <w:link w:val="berschrift2Zchn"/>
    <w:unhideWhenUsed/>
    <w:qFormat/>
    <w:rsid w:val="008326A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864" w:hanging="360"/>
      <w:contextualSpacing/>
      <w:outlineLvl w:val="1"/>
    </w:pPr>
    <w:rPr>
      <w:rFonts w:asciiTheme="majorHAnsi" w:eastAsiaTheme="majorEastAsia" w:hAnsiTheme="majorHAnsi" w:cstheme="majorBidi"/>
      <w:b/>
      <w:bCs/>
      <w:i/>
      <w:color w:val="943634" w:themeColor="accent2" w:themeShade="BF"/>
      <w:sz w:val="22"/>
      <w:szCs w:val="22"/>
    </w:rPr>
  </w:style>
  <w:style w:type="paragraph" w:styleId="berschrift3">
    <w:name w:val="heading 3"/>
    <w:basedOn w:val="Standard"/>
    <w:next w:val="Standard"/>
    <w:link w:val="berschrift3Zchn"/>
    <w:uiPriority w:val="9"/>
    <w:semiHidden/>
    <w:unhideWhenUsed/>
    <w:qFormat/>
    <w:rsid w:val="008326AA"/>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color w:val="943634" w:themeColor="accent2" w:themeShade="BF"/>
      <w:sz w:val="22"/>
      <w:szCs w:val="22"/>
    </w:rPr>
  </w:style>
  <w:style w:type="paragraph" w:styleId="berschrift4">
    <w:name w:val="heading 4"/>
    <w:basedOn w:val="Standard"/>
    <w:next w:val="Standard"/>
    <w:link w:val="berschrift4Zchn"/>
    <w:uiPriority w:val="9"/>
    <w:semiHidden/>
    <w:unhideWhenUsed/>
    <w:qFormat/>
    <w:rsid w:val="008326AA"/>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color w:val="943634" w:themeColor="accent2" w:themeShade="BF"/>
      <w:sz w:val="22"/>
      <w:szCs w:val="22"/>
    </w:rPr>
  </w:style>
  <w:style w:type="paragraph" w:styleId="berschrift5">
    <w:name w:val="heading 5"/>
    <w:basedOn w:val="Standard"/>
    <w:next w:val="Standard"/>
    <w:link w:val="berschrift5Zchn"/>
    <w:uiPriority w:val="9"/>
    <w:semiHidden/>
    <w:unhideWhenUsed/>
    <w:qFormat/>
    <w:rsid w:val="008326AA"/>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color w:val="943634" w:themeColor="accent2" w:themeShade="BF"/>
      <w:sz w:val="22"/>
      <w:szCs w:val="22"/>
    </w:rPr>
  </w:style>
  <w:style w:type="paragraph" w:styleId="berschrift6">
    <w:name w:val="heading 6"/>
    <w:basedOn w:val="Standard"/>
    <w:next w:val="Standard"/>
    <w:link w:val="berschrift6Zchn"/>
    <w:uiPriority w:val="9"/>
    <w:semiHidden/>
    <w:unhideWhenUsed/>
    <w:qFormat/>
    <w:rsid w:val="008326AA"/>
    <w:pPr>
      <w:pBdr>
        <w:bottom w:val="single" w:sz="4" w:space="2" w:color="E5B8B7" w:themeColor="accent2" w:themeTint="66"/>
      </w:pBdr>
      <w:spacing w:before="200" w:after="100"/>
      <w:contextualSpacing/>
      <w:outlineLvl w:val="5"/>
    </w:pPr>
    <w:rPr>
      <w:rFonts w:asciiTheme="majorHAnsi" w:eastAsiaTheme="majorEastAsia" w:hAnsiTheme="majorHAnsi" w:cstheme="majorBidi"/>
      <w:i/>
      <w:color w:val="943634" w:themeColor="accent2" w:themeShade="BF"/>
      <w:sz w:val="22"/>
      <w:szCs w:val="22"/>
    </w:rPr>
  </w:style>
  <w:style w:type="paragraph" w:styleId="berschrift7">
    <w:name w:val="heading 7"/>
    <w:basedOn w:val="Standard"/>
    <w:next w:val="Standard"/>
    <w:link w:val="berschrift7Zchn"/>
    <w:uiPriority w:val="9"/>
    <w:semiHidden/>
    <w:unhideWhenUsed/>
    <w:qFormat/>
    <w:rsid w:val="008326AA"/>
    <w:pPr>
      <w:pBdr>
        <w:bottom w:val="dotted" w:sz="4" w:space="2" w:color="D99594" w:themeColor="accent2" w:themeTint="99"/>
      </w:pBdr>
      <w:spacing w:before="200" w:after="100"/>
      <w:contextualSpacing/>
      <w:outlineLvl w:val="6"/>
    </w:pPr>
    <w:rPr>
      <w:rFonts w:asciiTheme="majorHAnsi" w:eastAsiaTheme="majorEastAsia" w:hAnsiTheme="majorHAnsi" w:cstheme="majorBidi"/>
      <w:i/>
      <w:color w:val="943634" w:themeColor="accent2" w:themeShade="BF"/>
      <w:sz w:val="22"/>
      <w:szCs w:val="22"/>
    </w:rPr>
  </w:style>
  <w:style w:type="paragraph" w:styleId="berschrift8">
    <w:name w:val="heading 8"/>
    <w:basedOn w:val="Standard"/>
    <w:next w:val="Standard"/>
    <w:link w:val="berschrift8Zchn"/>
    <w:uiPriority w:val="9"/>
    <w:semiHidden/>
    <w:unhideWhenUsed/>
    <w:qFormat/>
    <w:rsid w:val="008326AA"/>
    <w:pPr>
      <w:spacing w:before="200" w:after="100"/>
      <w:contextualSpacing/>
      <w:outlineLvl w:val="7"/>
    </w:pPr>
    <w:rPr>
      <w:rFonts w:asciiTheme="majorHAnsi" w:eastAsiaTheme="majorEastAsia" w:hAnsiTheme="majorHAnsi" w:cstheme="majorBidi"/>
      <w:i/>
      <w:color w:val="C0504D" w:themeColor="accent2"/>
      <w:sz w:val="22"/>
      <w:szCs w:val="22"/>
    </w:rPr>
  </w:style>
  <w:style w:type="paragraph" w:styleId="berschrift9">
    <w:name w:val="heading 9"/>
    <w:basedOn w:val="Standard"/>
    <w:next w:val="Standard"/>
    <w:link w:val="berschrift9Zchn"/>
    <w:uiPriority w:val="9"/>
    <w:semiHidden/>
    <w:unhideWhenUsed/>
    <w:qFormat/>
    <w:rsid w:val="008326AA"/>
    <w:pPr>
      <w:spacing w:before="200" w:after="100"/>
      <w:contextualSpacing/>
      <w:outlineLvl w:val="8"/>
    </w:pPr>
    <w:rPr>
      <w:rFonts w:asciiTheme="majorHAnsi" w:eastAsiaTheme="majorEastAsia" w:hAnsiTheme="majorHAnsi" w:cstheme="majorBidi"/>
      <w:i/>
      <w:color w:val="C0504D" w:themeColor="accen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326AA"/>
    <w:rPr>
      <w:rFonts w:asciiTheme="majorHAnsi" w:eastAsiaTheme="majorEastAsia" w:hAnsiTheme="majorHAnsi" w:cstheme="majorBidi"/>
      <w:b/>
      <w:bCs/>
      <w:iCs/>
      <w:color w:val="622423" w:themeColor="accent2" w:themeShade="7F"/>
      <w:shd w:val="clear" w:color="auto" w:fill="F2DBDB" w:themeFill="accent2" w:themeFillTint="33"/>
    </w:rPr>
  </w:style>
  <w:style w:type="character" w:customStyle="1" w:styleId="berschrift2Zchn">
    <w:name w:val="Überschrift 2 Zchn"/>
    <w:basedOn w:val="Absatz-Standardschriftart"/>
    <w:link w:val="berschrift2"/>
    <w:rsid w:val="008326AA"/>
    <w:rPr>
      <w:rFonts w:asciiTheme="majorHAnsi" w:eastAsiaTheme="majorEastAsia" w:hAnsiTheme="majorHAnsi" w:cstheme="majorBidi"/>
      <w:b/>
      <w:bCs/>
      <w:i/>
      <w:iCs/>
      <w:color w:val="943634" w:themeColor="accent2" w:themeShade="BF"/>
    </w:rPr>
  </w:style>
  <w:style w:type="character" w:customStyle="1" w:styleId="berschrift3Zchn">
    <w:name w:val="Überschrift 3 Zchn"/>
    <w:basedOn w:val="Absatz-Standardschriftart"/>
    <w:link w:val="berschrift3"/>
    <w:uiPriority w:val="9"/>
    <w:semiHidden/>
    <w:rsid w:val="008326AA"/>
    <w:rPr>
      <w:rFonts w:asciiTheme="majorHAnsi" w:eastAsiaTheme="majorEastAsia" w:hAnsiTheme="majorHAnsi" w:cstheme="majorBidi"/>
      <w:b/>
      <w:bCs/>
      <w:i/>
      <w:iCs/>
      <w:color w:val="943634" w:themeColor="accent2" w:themeShade="BF"/>
    </w:rPr>
  </w:style>
  <w:style w:type="character" w:customStyle="1" w:styleId="berschrift4Zchn">
    <w:name w:val="Überschrift 4 Zchn"/>
    <w:basedOn w:val="Absatz-Standardschriftart"/>
    <w:link w:val="berschrift4"/>
    <w:uiPriority w:val="9"/>
    <w:semiHidden/>
    <w:rsid w:val="008326AA"/>
    <w:rPr>
      <w:rFonts w:asciiTheme="majorHAnsi" w:eastAsiaTheme="majorEastAsia" w:hAnsiTheme="majorHAnsi" w:cstheme="majorBidi"/>
      <w:b/>
      <w:bCs/>
      <w:i/>
      <w:iCs/>
      <w:color w:val="943634" w:themeColor="accent2" w:themeShade="BF"/>
    </w:rPr>
  </w:style>
  <w:style w:type="character" w:customStyle="1" w:styleId="berschrift5Zchn">
    <w:name w:val="Überschrift 5 Zchn"/>
    <w:basedOn w:val="Absatz-Standardschriftart"/>
    <w:link w:val="berschrift5"/>
    <w:uiPriority w:val="9"/>
    <w:semiHidden/>
    <w:rsid w:val="008326AA"/>
    <w:rPr>
      <w:rFonts w:asciiTheme="majorHAnsi" w:eastAsiaTheme="majorEastAsia" w:hAnsiTheme="majorHAnsi" w:cstheme="majorBidi"/>
      <w:b/>
      <w:bCs/>
      <w:i/>
      <w:iCs/>
      <w:color w:val="943634" w:themeColor="accent2" w:themeShade="BF"/>
    </w:rPr>
  </w:style>
  <w:style w:type="character" w:customStyle="1" w:styleId="berschrift6Zchn">
    <w:name w:val="Überschrift 6 Zchn"/>
    <w:basedOn w:val="Absatz-Standardschriftart"/>
    <w:link w:val="berschrift6"/>
    <w:uiPriority w:val="9"/>
    <w:semiHidden/>
    <w:rsid w:val="008326AA"/>
    <w:rPr>
      <w:rFonts w:asciiTheme="majorHAnsi" w:eastAsiaTheme="majorEastAsia" w:hAnsiTheme="majorHAnsi" w:cstheme="majorBidi"/>
      <w:i/>
      <w:iCs/>
      <w:color w:val="943634" w:themeColor="accent2" w:themeShade="BF"/>
    </w:rPr>
  </w:style>
  <w:style w:type="character" w:customStyle="1" w:styleId="berschrift7Zchn">
    <w:name w:val="Überschrift 7 Zchn"/>
    <w:basedOn w:val="Absatz-Standardschriftart"/>
    <w:link w:val="berschrift7"/>
    <w:uiPriority w:val="9"/>
    <w:semiHidden/>
    <w:rsid w:val="008326AA"/>
    <w:rPr>
      <w:rFonts w:asciiTheme="majorHAnsi" w:eastAsiaTheme="majorEastAsia" w:hAnsiTheme="majorHAnsi" w:cstheme="majorBidi"/>
      <w:i/>
      <w:iCs/>
      <w:color w:val="943634" w:themeColor="accent2" w:themeShade="BF"/>
    </w:rPr>
  </w:style>
  <w:style w:type="character" w:customStyle="1" w:styleId="berschrift8Zchn">
    <w:name w:val="Überschrift 8 Zchn"/>
    <w:basedOn w:val="Absatz-Standardschriftart"/>
    <w:link w:val="berschrift8"/>
    <w:uiPriority w:val="9"/>
    <w:semiHidden/>
    <w:rsid w:val="008326AA"/>
    <w:rPr>
      <w:rFonts w:asciiTheme="majorHAnsi" w:eastAsiaTheme="majorEastAsia" w:hAnsiTheme="majorHAnsi" w:cstheme="majorBidi"/>
      <w:i/>
      <w:iCs/>
      <w:color w:val="C0504D" w:themeColor="accent2"/>
    </w:rPr>
  </w:style>
  <w:style w:type="character" w:customStyle="1" w:styleId="berschrift9Zchn">
    <w:name w:val="Überschrift 9 Zchn"/>
    <w:basedOn w:val="Absatz-Standardschriftart"/>
    <w:link w:val="berschrift9"/>
    <w:uiPriority w:val="9"/>
    <w:semiHidden/>
    <w:rsid w:val="008326AA"/>
    <w:rPr>
      <w:rFonts w:asciiTheme="majorHAnsi" w:eastAsiaTheme="majorEastAsia" w:hAnsiTheme="majorHAnsi" w:cstheme="majorBidi"/>
      <w:i/>
      <w:iCs/>
      <w:color w:val="C0504D" w:themeColor="accent2"/>
      <w:sz w:val="20"/>
      <w:szCs w:val="20"/>
    </w:rPr>
  </w:style>
  <w:style w:type="paragraph" w:styleId="Beschriftung">
    <w:name w:val="caption"/>
    <w:basedOn w:val="Standard"/>
    <w:next w:val="Standard"/>
    <w:uiPriority w:val="35"/>
    <w:semiHidden/>
    <w:unhideWhenUsed/>
    <w:qFormat/>
    <w:rsid w:val="008326AA"/>
    <w:rPr>
      <w:b/>
      <w:bCs/>
      <w:color w:val="943634" w:themeColor="accent2" w:themeShade="BF"/>
      <w:sz w:val="18"/>
      <w:szCs w:val="18"/>
    </w:rPr>
  </w:style>
  <w:style w:type="paragraph" w:styleId="Titel">
    <w:name w:val="Title"/>
    <w:basedOn w:val="Standard"/>
    <w:next w:val="Standard"/>
    <w:link w:val="TitelZchn"/>
    <w:uiPriority w:val="10"/>
    <w:qFormat/>
    <w:rsid w:val="008326AA"/>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color w:val="FFFFFF" w:themeColor="background1"/>
      <w:spacing w:val="10"/>
      <w:sz w:val="48"/>
      <w:szCs w:val="48"/>
    </w:rPr>
  </w:style>
  <w:style w:type="character" w:customStyle="1" w:styleId="TitelZchn">
    <w:name w:val="Titel Zchn"/>
    <w:basedOn w:val="Absatz-Standardschriftart"/>
    <w:link w:val="Titel"/>
    <w:uiPriority w:val="10"/>
    <w:rsid w:val="008326AA"/>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Untertitel">
    <w:name w:val="Subtitle"/>
    <w:basedOn w:val="Standard"/>
    <w:next w:val="Standard"/>
    <w:link w:val="UntertitelZchn"/>
    <w:uiPriority w:val="11"/>
    <w:qFormat/>
    <w:rsid w:val="008326AA"/>
    <w:pPr>
      <w:pBdr>
        <w:bottom w:val="dotted" w:sz="8" w:space="10" w:color="C0504D" w:themeColor="accent2"/>
      </w:pBdr>
      <w:spacing w:before="200" w:after="900"/>
      <w:jc w:val="center"/>
    </w:pPr>
    <w:rPr>
      <w:rFonts w:asciiTheme="majorHAnsi" w:eastAsiaTheme="majorEastAsia" w:hAnsiTheme="majorHAnsi" w:cstheme="majorBidi"/>
      <w:i/>
      <w:color w:val="622423" w:themeColor="accent2" w:themeShade="7F"/>
    </w:rPr>
  </w:style>
  <w:style w:type="character" w:customStyle="1" w:styleId="UntertitelZchn">
    <w:name w:val="Untertitel Zchn"/>
    <w:basedOn w:val="Absatz-Standardschriftart"/>
    <w:link w:val="Untertitel"/>
    <w:uiPriority w:val="11"/>
    <w:rsid w:val="008326AA"/>
    <w:rPr>
      <w:rFonts w:asciiTheme="majorHAnsi" w:eastAsiaTheme="majorEastAsia" w:hAnsiTheme="majorHAnsi" w:cstheme="majorBidi"/>
      <w:i/>
      <w:iCs/>
      <w:color w:val="622423" w:themeColor="accent2" w:themeShade="7F"/>
      <w:sz w:val="24"/>
      <w:szCs w:val="24"/>
    </w:rPr>
  </w:style>
  <w:style w:type="character" w:styleId="Fett">
    <w:name w:val="Strong"/>
    <w:uiPriority w:val="22"/>
    <w:qFormat/>
    <w:rsid w:val="008326AA"/>
    <w:rPr>
      <w:b/>
      <w:bCs/>
      <w:spacing w:val="0"/>
    </w:rPr>
  </w:style>
  <w:style w:type="character" w:styleId="Hervorhebung">
    <w:name w:val="Emphasis"/>
    <w:uiPriority w:val="20"/>
    <w:qFormat/>
    <w:rsid w:val="008326AA"/>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KeinLeerraum">
    <w:name w:val="No Spacing"/>
    <w:basedOn w:val="Standard"/>
    <w:uiPriority w:val="1"/>
    <w:qFormat/>
    <w:rsid w:val="008326AA"/>
  </w:style>
  <w:style w:type="paragraph" w:styleId="Listenabsatz">
    <w:name w:val="List Paragraph"/>
    <w:basedOn w:val="Standard"/>
    <w:uiPriority w:val="34"/>
    <w:qFormat/>
    <w:rsid w:val="008326AA"/>
    <w:pPr>
      <w:ind w:left="720"/>
      <w:contextualSpacing/>
    </w:pPr>
  </w:style>
  <w:style w:type="paragraph" w:styleId="Zitat">
    <w:name w:val="Quote"/>
    <w:basedOn w:val="Standard"/>
    <w:next w:val="Standard"/>
    <w:link w:val="ZitatZchn"/>
    <w:uiPriority w:val="29"/>
    <w:qFormat/>
    <w:rsid w:val="008326AA"/>
    <w:rPr>
      <w:iCs/>
      <w:color w:val="943634" w:themeColor="accent2" w:themeShade="BF"/>
    </w:rPr>
  </w:style>
  <w:style w:type="character" w:customStyle="1" w:styleId="ZitatZchn">
    <w:name w:val="Zitat Zchn"/>
    <w:basedOn w:val="Absatz-Standardschriftart"/>
    <w:link w:val="Zitat"/>
    <w:uiPriority w:val="29"/>
    <w:rsid w:val="008326AA"/>
    <w:rPr>
      <w:color w:val="943634" w:themeColor="accent2" w:themeShade="BF"/>
      <w:sz w:val="20"/>
      <w:szCs w:val="20"/>
    </w:rPr>
  </w:style>
  <w:style w:type="paragraph" w:styleId="IntensivesZitat">
    <w:name w:val="Intense Quote"/>
    <w:basedOn w:val="Standard"/>
    <w:next w:val="Standard"/>
    <w:link w:val="IntensivesZitatZchn"/>
    <w:uiPriority w:val="30"/>
    <w:qFormat/>
    <w:rsid w:val="008326A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rPr>
  </w:style>
  <w:style w:type="character" w:customStyle="1" w:styleId="IntensivesZitatZchn">
    <w:name w:val="Intensives Zitat Zchn"/>
    <w:basedOn w:val="Absatz-Standardschriftart"/>
    <w:link w:val="IntensivesZitat"/>
    <w:uiPriority w:val="30"/>
    <w:rsid w:val="008326AA"/>
    <w:rPr>
      <w:rFonts w:asciiTheme="majorHAnsi" w:eastAsiaTheme="majorEastAsia" w:hAnsiTheme="majorHAnsi" w:cstheme="majorBidi"/>
      <w:b/>
      <w:bCs/>
      <w:i/>
      <w:iCs/>
      <w:color w:val="C0504D" w:themeColor="accent2"/>
      <w:sz w:val="20"/>
      <w:szCs w:val="20"/>
    </w:rPr>
  </w:style>
  <w:style w:type="character" w:styleId="SchwacheHervorhebung">
    <w:name w:val="Subtle Emphasis"/>
    <w:uiPriority w:val="19"/>
    <w:qFormat/>
    <w:rsid w:val="008326AA"/>
    <w:rPr>
      <w:rFonts w:asciiTheme="majorHAnsi" w:eastAsiaTheme="majorEastAsia" w:hAnsiTheme="majorHAnsi" w:cstheme="majorBidi"/>
      <w:i/>
      <w:iCs/>
      <w:color w:val="C0504D" w:themeColor="accent2"/>
    </w:rPr>
  </w:style>
  <w:style w:type="character" w:styleId="IntensiveHervorhebung">
    <w:name w:val="Intense Emphasis"/>
    <w:uiPriority w:val="21"/>
    <w:qFormat/>
    <w:rsid w:val="008326A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chwacherVerweis">
    <w:name w:val="Subtle Reference"/>
    <w:uiPriority w:val="31"/>
    <w:qFormat/>
    <w:rsid w:val="008326AA"/>
    <w:rPr>
      <w:i/>
      <w:iCs/>
      <w:smallCaps/>
      <w:color w:val="C0504D" w:themeColor="accent2"/>
      <w:u w:color="C0504D" w:themeColor="accent2"/>
    </w:rPr>
  </w:style>
  <w:style w:type="character" w:styleId="IntensiverVerweis">
    <w:name w:val="Intense Reference"/>
    <w:uiPriority w:val="32"/>
    <w:qFormat/>
    <w:rsid w:val="008326AA"/>
    <w:rPr>
      <w:b/>
      <w:bCs/>
      <w:i/>
      <w:iCs/>
      <w:smallCaps/>
      <w:color w:val="C0504D" w:themeColor="accent2"/>
      <w:u w:color="C0504D" w:themeColor="accent2"/>
    </w:rPr>
  </w:style>
  <w:style w:type="character" w:styleId="Buchtitel">
    <w:name w:val="Book Title"/>
    <w:uiPriority w:val="33"/>
    <w:qFormat/>
    <w:rsid w:val="008326AA"/>
    <w:rPr>
      <w:rFonts w:asciiTheme="majorHAnsi" w:eastAsiaTheme="majorEastAsia" w:hAnsiTheme="majorHAnsi" w:cstheme="majorBidi"/>
      <w:b/>
      <w:bCs/>
      <w:i/>
      <w:iCs/>
      <w:smallCaps/>
      <w:color w:val="943634" w:themeColor="accent2" w:themeShade="BF"/>
      <w:u w:val="single"/>
    </w:rPr>
  </w:style>
  <w:style w:type="paragraph" w:styleId="Inhaltsverzeichnisberschrift">
    <w:name w:val="TOC Heading"/>
    <w:basedOn w:val="berschrift1"/>
    <w:next w:val="Standard"/>
    <w:uiPriority w:val="39"/>
    <w:semiHidden/>
    <w:unhideWhenUsed/>
    <w:qFormat/>
    <w:rsid w:val="008326AA"/>
    <w:pPr>
      <w:outlineLvl w:val="9"/>
    </w:pPr>
    <w:rPr>
      <w:i/>
      <w:lang w:bidi="en-US"/>
    </w:rPr>
  </w:style>
  <w:style w:type="paragraph" w:styleId="Fuzeile">
    <w:name w:val="footer"/>
    <w:basedOn w:val="Standard"/>
    <w:link w:val="FuzeileZchn"/>
    <w:rsid w:val="005A0068"/>
    <w:pPr>
      <w:tabs>
        <w:tab w:val="center" w:pos="4536"/>
        <w:tab w:val="right" w:pos="9072"/>
      </w:tabs>
    </w:pPr>
  </w:style>
  <w:style w:type="character" w:customStyle="1" w:styleId="FuzeileZchn">
    <w:name w:val="Fußzeile Zchn"/>
    <w:basedOn w:val="Absatz-Standardschriftart"/>
    <w:link w:val="Fuzeile"/>
    <w:rsid w:val="005A0068"/>
    <w:rPr>
      <w:rFonts w:ascii="Times New Roman" w:eastAsia="Times New Roman" w:hAnsi="Times New Roman" w:cs="Times New Roman"/>
      <w:sz w:val="24"/>
      <w:szCs w:val="24"/>
      <w:lang w:val="de-DE" w:eastAsia="de-DE"/>
    </w:rPr>
  </w:style>
  <w:style w:type="paragraph" w:styleId="Sprechblasentext">
    <w:name w:val="Balloon Text"/>
    <w:basedOn w:val="Standard"/>
    <w:link w:val="SprechblasentextZchn"/>
    <w:uiPriority w:val="99"/>
    <w:semiHidden/>
    <w:unhideWhenUsed/>
    <w:rsid w:val="005A006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0068"/>
    <w:rPr>
      <w:rFonts w:ascii="Tahoma" w:eastAsia="Times New Roman" w:hAnsi="Tahoma" w:cs="Tahoma"/>
      <w:sz w:val="16"/>
      <w:szCs w:val="16"/>
      <w:lang w:val="de-DE" w:eastAsia="de-DE"/>
    </w:rPr>
  </w:style>
  <w:style w:type="paragraph" w:styleId="Kopfzeile">
    <w:name w:val="header"/>
    <w:basedOn w:val="Standard"/>
    <w:link w:val="KopfzeileZchn"/>
    <w:uiPriority w:val="99"/>
    <w:unhideWhenUsed/>
    <w:rsid w:val="005A0068"/>
    <w:pPr>
      <w:tabs>
        <w:tab w:val="center" w:pos="4536"/>
        <w:tab w:val="right" w:pos="9072"/>
      </w:tabs>
    </w:pPr>
  </w:style>
  <w:style w:type="character" w:customStyle="1" w:styleId="KopfzeileZchn">
    <w:name w:val="Kopfzeile Zchn"/>
    <w:basedOn w:val="Absatz-Standardschriftart"/>
    <w:link w:val="Kopfzeile"/>
    <w:uiPriority w:val="99"/>
    <w:rsid w:val="005A0068"/>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1779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2011-05-12T12:11:00Z</dcterms:created>
  <dcterms:modified xsi:type="dcterms:W3CDTF">2011-05-12T12:18:00Z</dcterms:modified>
</cp:coreProperties>
</file>